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AB8" w:rsidRPr="007B7C99" w:rsidRDefault="00477AB8" w:rsidP="00477AB8">
      <w:pPr>
        <w:jc w:val="center"/>
        <w:rPr>
          <w:rFonts w:ascii="Times New Roman" w:hAnsi="Times New Roman" w:cs="Times New Roman"/>
          <w:b/>
          <w:sz w:val="32"/>
          <w:szCs w:val="24"/>
        </w:rPr>
      </w:pPr>
      <w:r>
        <w:rPr>
          <w:rFonts w:ascii="Times New Roman" w:hAnsi="Times New Roman" w:cs="Times New Roman"/>
          <w:b/>
          <w:sz w:val="32"/>
          <w:szCs w:val="24"/>
        </w:rPr>
        <w:t>GC B14 Accuracy and Assumptions of Radiometric Dating</w:t>
      </w:r>
    </w:p>
    <w:p w:rsidR="00477AB8" w:rsidRPr="007B7C99" w:rsidRDefault="00477AB8" w:rsidP="00477AB8">
      <w:pPr>
        <w:jc w:val="center"/>
        <w:rPr>
          <w:rFonts w:ascii="Times New Roman" w:hAnsi="Times New Roman" w:cs="Times New Roman"/>
          <w:szCs w:val="24"/>
        </w:rPr>
      </w:pPr>
      <w:r w:rsidRPr="007B7C99">
        <w:rPr>
          <w:rFonts w:ascii="Times New Roman" w:hAnsi="Times New Roman" w:cs="Times New Roman"/>
          <w:szCs w:val="24"/>
        </w:rPr>
        <w:t>Script</w:t>
      </w:r>
    </w:p>
    <w:p w:rsidR="00477AB8" w:rsidRDefault="00477AB8" w:rsidP="00477AB8">
      <w:pPr>
        <w:rPr>
          <w:rFonts w:ascii="Times New Roman" w:hAnsi="Times New Roman" w:cs="Times New Roman"/>
          <w:szCs w:val="24"/>
        </w:rPr>
      </w:pPr>
    </w:p>
    <w:p w:rsidR="00477AB8" w:rsidRPr="007B7C99" w:rsidRDefault="00477AB8" w:rsidP="00477AB8">
      <w:pPr>
        <w:rPr>
          <w:rFonts w:ascii="Times New Roman" w:hAnsi="Times New Roman" w:cs="Times New Roman"/>
          <w:sz w:val="24"/>
          <w:szCs w:val="24"/>
        </w:rPr>
      </w:pPr>
      <w:r w:rsidRPr="007B7C99">
        <w:rPr>
          <w:rFonts w:ascii="Times New Roman" w:hAnsi="Times New Roman" w:cs="Times New Roman"/>
          <w:sz w:val="24"/>
          <w:szCs w:val="24"/>
        </w:rPr>
        <w:t>Instructions:  Advance the PowerPoint slides at every new paragraph and anywhere you see “/”</w:t>
      </w:r>
    </w:p>
    <w:p w:rsidR="00BE1A82" w:rsidRDefault="00BE1A82" w:rsidP="00BE1A82">
      <w:pPr>
        <w:spacing w:after="0" w:line="240" w:lineRule="auto"/>
        <w:rPr>
          <w:rFonts w:ascii="Times New Roman" w:hAnsi="Times New Roman" w:cs="Times New Roman"/>
          <w:b/>
          <w:sz w:val="24"/>
          <w:szCs w:val="24"/>
        </w:rPr>
      </w:pPr>
    </w:p>
    <w:p w:rsidR="00477AB8" w:rsidRDefault="00477AB8" w:rsidP="00920C32">
      <w:pPr>
        <w:spacing w:after="0" w:line="240" w:lineRule="auto"/>
        <w:rPr>
          <w:rFonts w:ascii="Times New Roman" w:hAnsi="Times New Roman" w:cs="Times New Roman"/>
          <w:sz w:val="24"/>
          <w:szCs w:val="24"/>
        </w:rPr>
      </w:pPr>
      <w:r>
        <w:rPr>
          <w:rFonts w:ascii="Times New Roman" w:hAnsi="Times New Roman" w:cs="Times New Roman"/>
          <w:sz w:val="24"/>
          <w:szCs w:val="24"/>
        </w:rPr>
        <w:t>[1] Accuracy and assumptions of radiometric dating</w:t>
      </w:r>
    </w:p>
    <w:p w:rsidR="00477AB8" w:rsidRDefault="00477AB8" w:rsidP="00920C32">
      <w:pPr>
        <w:spacing w:after="0" w:line="240" w:lineRule="auto"/>
        <w:rPr>
          <w:rFonts w:ascii="Times New Roman" w:hAnsi="Times New Roman" w:cs="Times New Roman"/>
          <w:sz w:val="24"/>
          <w:szCs w:val="24"/>
        </w:rPr>
      </w:pPr>
    </w:p>
    <w:p w:rsidR="00477AB8" w:rsidRDefault="00477AB8" w:rsidP="00920C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E12FDE" w:rsidRPr="00BE1A82">
        <w:rPr>
          <w:rFonts w:ascii="Times New Roman" w:hAnsi="Times New Roman" w:cs="Times New Roman"/>
          <w:sz w:val="24"/>
          <w:szCs w:val="24"/>
        </w:rPr>
        <w:t xml:space="preserve">Because scientists know that certain </w:t>
      </w:r>
      <w:r>
        <w:rPr>
          <w:rFonts w:ascii="Times New Roman" w:hAnsi="Times New Roman" w:cs="Times New Roman"/>
          <w:sz w:val="24"/>
          <w:szCs w:val="24"/>
        </w:rPr>
        <w:t xml:space="preserve">radioactive </w:t>
      </w:r>
      <w:r w:rsidR="00E12FDE" w:rsidRPr="00BE1A82">
        <w:rPr>
          <w:rFonts w:ascii="Times New Roman" w:hAnsi="Times New Roman" w:cs="Times New Roman"/>
          <w:sz w:val="24"/>
          <w:szCs w:val="24"/>
        </w:rPr>
        <w:t xml:space="preserve">elements decay at </w:t>
      </w:r>
      <w:r w:rsidR="003E69D2">
        <w:rPr>
          <w:rFonts w:ascii="Times New Roman" w:hAnsi="Times New Roman" w:cs="Times New Roman"/>
          <w:sz w:val="24"/>
          <w:szCs w:val="24"/>
        </w:rPr>
        <w:t>consistent</w:t>
      </w:r>
      <w:r>
        <w:rPr>
          <w:rFonts w:ascii="Times New Roman" w:hAnsi="Times New Roman" w:cs="Times New Roman"/>
          <w:sz w:val="24"/>
          <w:szCs w:val="24"/>
        </w:rPr>
        <w:t>, known rates</w:t>
      </w:r>
    </w:p>
    <w:p w:rsidR="00477AB8" w:rsidRDefault="00477AB8" w:rsidP="00920C32">
      <w:pPr>
        <w:spacing w:after="0" w:line="240" w:lineRule="auto"/>
        <w:rPr>
          <w:rFonts w:ascii="Times New Roman" w:hAnsi="Times New Roman" w:cs="Times New Roman"/>
          <w:sz w:val="24"/>
          <w:szCs w:val="24"/>
        </w:rPr>
      </w:pPr>
    </w:p>
    <w:p w:rsidR="00E12FDE" w:rsidRDefault="00477AB8" w:rsidP="00920C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E12FDE" w:rsidRPr="00BE1A82">
        <w:rPr>
          <w:rFonts w:ascii="Times New Roman" w:hAnsi="Times New Roman" w:cs="Times New Roman"/>
          <w:sz w:val="24"/>
          <w:szCs w:val="24"/>
        </w:rPr>
        <w:t>They are able to compare the amount of parent isotope / to</w:t>
      </w:r>
      <w:r w:rsidR="003453D0">
        <w:rPr>
          <w:rFonts w:ascii="Times New Roman" w:hAnsi="Times New Roman" w:cs="Times New Roman"/>
          <w:sz w:val="24"/>
          <w:szCs w:val="24"/>
        </w:rPr>
        <w:t xml:space="preserve"> daughter isotope in a sample </w:t>
      </w:r>
      <w:r w:rsidR="00E12FDE" w:rsidRPr="00BE1A82">
        <w:rPr>
          <w:rFonts w:ascii="Times New Roman" w:hAnsi="Times New Roman" w:cs="Times New Roman"/>
          <w:sz w:val="24"/>
          <w:szCs w:val="24"/>
        </w:rPr>
        <w:t>and estimate its actual age.</w:t>
      </w:r>
    </w:p>
    <w:p w:rsidR="00920C32" w:rsidRPr="00BE1A82" w:rsidRDefault="00920C32" w:rsidP="00920C32">
      <w:pPr>
        <w:spacing w:after="0" w:line="240" w:lineRule="auto"/>
        <w:rPr>
          <w:rFonts w:ascii="Times New Roman" w:hAnsi="Times New Roman" w:cs="Times New Roman"/>
          <w:sz w:val="24"/>
          <w:szCs w:val="24"/>
        </w:rPr>
      </w:pPr>
    </w:p>
    <w:p w:rsidR="00E12FDE" w:rsidRPr="00BE1A82" w:rsidRDefault="00477AB8" w:rsidP="00E12FDE">
      <w:pPr>
        <w:rPr>
          <w:rFonts w:ascii="Times New Roman" w:hAnsi="Times New Roman" w:cs="Times New Roman"/>
          <w:sz w:val="24"/>
          <w:szCs w:val="24"/>
        </w:rPr>
      </w:pPr>
      <w:r>
        <w:rPr>
          <w:rFonts w:ascii="Times New Roman" w:hAnsi="Times New Roman" w:cs="Times New Roman"/>
          <w:sz w:val="24"/>
          <w:szCs w:val="24"/>
        </w:rPr>
        <w:t xml:space="preserve">[4] </w:t>
      </w:r>
      <w:r w:rsidR="00E12FDE" w:rsidRPr="00BE1A82">
        <w:rPr>
          <w:rFonts w:ascii="Times New Roman" w:hAnsi="Times New Roman" w:cs="Times New Roman"/>
          <w:sz w:val="24"/>
          <w:szCs w:val="24"/>
        </w:rPr>
        <w:t xml:space="preserve">But is this process accurate?  </w:t>
      </w:r>
    </w:p>
    <w:p w:rsidR="00E12FDE" w:rsidRPr="00BE1A82" w:rsidRDefault="00477AB8" w:rsidP="00E12FDE">
      <w:pPr>
        <w:rPr>
          <w:rFonts w:ascii="Times New Roman" w:hAnsi="Times New Roman" w:cs="Times New Roman"/>
          <w:sz w:val="24"/>
          <w:szCs w:val="24"/>
        </w:rPr>
      </w:pPr>
      <w:r>
        <w:rPr>
          <w:rFonts w:ascii="Times New Roman" w:hAnsi="Times New Roman" w:cs="Times New Roman"/>
          <w:sz w:val="24"/>
          <w:szCs w:val="24"/>
        </w:rPr>
        <w:t xml:space="preserve">[5] </w:t>
      </w:r>
      <w:r w:rsidR="00E12FDE" w:rsidRPr="00BE1A82">
        <w:rPr>
          <w:rFonts w:ascii="Times New Roman" w:hAnsi="Times New Roman" w:cs="Times New Roman"/>
          <w:sz w:val="24"/>
          <w:szCs w:val="24"/>
        </w:rPr>
        <w:t xml:space="preserve">When they estimate </w:t>
      </w:r>
      <w:r w:rsidR="00C93FB5">
        <w:rPr>
          <w:rFonts w:ascii="Times New Roman" w:hAnsi="Times New Roman" w:cs="Times New Roman"/>
          <w:sz w:val="24"/>
          <w:szCs w:val="24"/>
        </w:rPr>
        <w:t>that certain rock layers are 541</w:t>
      </w:r>
      <w:r w:rsidR="00E12FDE" w:rsidRPr="00BE1A82">
        <w:rPr>
          <w:rFonts w:ascii="Times New Roman" w:hAnsi="Times New Roman" w:cs="Times New Roman"/>
          <w:sz w:val="24"/>
          <w:szCs w:val="24"/>
        </w:rPr>
        <w:t xml:space="preserve"> million years old, is that really true?</w:t>
      </w:r>
    </w:p>
    <w:p w:rsidR="00920C32" w:rsidRPr="00920C32" w:rsidRDefault="00477AB8" w:rsidP="00920C32">
      <w:pPr>
        <w:rPr>
          <w:rFonts w:ascii="Times New Roman" w:hAnsi="Times New Roman" w:cs="Times New Roman"/>
          <w:sz w:val="24"/>
          <w:szCs w:val="24"/>
        </w:rPr>
      </w:pPr>
      <w:r>
        <w:rPr>
          <w:rFonts w:ascii="Times New Roman" w:hAnsi="Times New Roman" w:cs="Times New Roman"/>
          <w:sz w:val="24"/>
          <w:szCs w:val="24"/>
        </w:rPr>
        <w:t xml:space="preserve">[6] </w:t>
      </w:r>
      <w:r w:rsidR="00920C32" w:rsidRPr="00920C32">
        <w:rPr>
          <w:rFonts w:ascii="Times New Roman" w:hAnsi="Times New Roman" w:cs="Times New Roman"/>
          <w:sz w:val="24"/>
          <w:szCs w:val="24"/>
        </w:rPr>
        <w:t>In order for radiometric dating to be accurate, careful procedures must be followed when samples are collected, when samples are prepared in the laboratory, and when parent and daughter isotopes are measured.</w:t>
      </w:r>
      <w:r w:rsidR="00920C32">
        <w:rPr>
          <w:rFonts w:ascii="Times New Roman" w:hAnsi="Times New Roman" w:cs="Times New Roman"/>
          <w:sz w:val="24"/>
          <w:szCs w:val="24"/>
        </w:rPr>
        <w:t xml:space="preserve">  </w:t>
      </w:r>
      <w:r w:rsidR="003C394A">
        <w:rPr>
          <w:rFonts w:ascii="Times New Roman" w:hAnsi="Times New Roman" w:cs="Times New Roman"/>
          <w:sz w:val="24"/>
          <w:szCs w:val="24"/>
        </w:rPr>
        <w:t xml:space="preserve">/ </w:t>
      </w:r>
      <w:r w:rsidR="00920C32">
        <w:rPr>
          <w:rFonts w:ascii="Times New Roman" w:hAnsi="Times New Roman" w:cs="Times New Roman"/>
          <w:sz w:val="24"/>
          <w:szCs w:val="24"/>
        </w:rPr>
        <w:t>In addition, at least three other assumptions must be true.</w:t>
      </w:r>
    </w:p>
    <w:p w:rsidR="00577CD4" w:rsidRDefault="00477AB8" w:rsidP="00577CD4">
      <w:pPr>
        <w:rPr>
          <w:rFonts w:ascii="Times New Roman" w:hAnsi="Times New Roman" w:cs="Times New Roman"/>
          <w:sz w:val="24"/>
          <w:szCs w:val="24"/>
        </w:rPr>
      </w:pPr>
      <w:r>
        <w:rPr>
          <w:rFonts w:ascii="Times New Roman" w:hAnsi="Times New Roman" w:cs="Times New Roman"/>
          <w:sz w:val="24"/>
          <w:szCs w:val="24"/>
        </w:rPr>
        <w:t xml:space="preserve">[7] </w:t>
      </w:r>
      <w:r w:rsidR="00577CD4" w:rsidRPr="00577CD4">
        <w:rPr>
          <w:rFonts w:ascii="Times New Roman" w:hAnsi="Times New Roman" w:cs="Times New Roman"/>
          <w:sz w:val="24"/>
          <w:szCs w:val="24"/>
        </w:rPr>
        <w:t>To help us understand those assumptions, it may be helpful to look at another analogy sometimes used to illustrate radioactive decay.</w:t>
      </w:r>
      <w:r w:rsidR="00920C32">
        <w:rPr>
          <w:rFonts w:ascii="Times New Roman" w:hAnsi="Times New Roman" w:cs="Times New Roman"/>
          <w:sz w:val="24"/>
          <w:szCs w:val="24"/>
        </w:rPr>
        <w:t xml:space="preserve"> </w:t>
      </w:r>
      <w:r w:rsidR="00577CD4" w:rsidRPr="00577CD4">
        <w:rPr>
          <w:rFonts w:ascii="Times New Roman" w:hAnsi="Times New Roman" w:cs="Times New Roman"/>
          <w:sz w:val="24"/>
          <w:szCs w:val="24"/>
        </w:rPr>
        <w:t>/</w:t>
      </w:r>
      <w:r w:rsidR="00920C32">
        <w:rPr>
          <w:rFonts w:ascii="Times New Roman" w:hAnsi="Times New Roman" w:cs="Times New Roman"/>
          <w:sz w:val="24"/>
          <w:szCs w:val="24"/>
        </w:rPr>
        <w:t xml:space="preserve"> </w:t>
      </w:r>
      <w:r w:rsidR="00577CD4" w:rsidRPr="00577CD4">
        <w:rPr>
          <w:rFonts w:ascii="Times New Roman" w:hAnsi="Times New Roman" w:cs="Times New Roman"/>
          <w:sz w:val="24"/>
          <w:szCs w:val="24"/>
        </w:rPr>
        <w:t xml:space="preserve">Imagine that the sand in the top part of the hour glass is like the parent isotope.  / The sand in the bottom is like the daughter isotope. </w:t>
      </w:r>
      <w:r w:rsidR="003C394A">
        <w:rPr>
          <w:rFonts w:ascii="Times New Roman" w:hAnsi="Times New Roman" w:cs="Times New Roman"/>
          <w:sz w:val="24"/>
          <w:szCs w:val="24"/>
        </w:rPr>
        <w:t>/</w:t>
      </w:r>
      <w:r w:rsidR="00577CD4" w:rsidRPr="00577CD4">
        <w:rPr>
          <w:rFonts w:ascii="Times New Roman" w:hAnsi="Times New Roman" w:cs="Times New Roman"/>
          <w:sz w:val="24"/>
          <w:szCs w:val="24"/>
        </w:rPr>
        <w:t xml:space="preserve"> Over time, the sand trickles from the top to the bottom, representing the radioactive decay that turns the parent isotope into the daughter isotope.</w:t>
      </w:r>
    </w:p>
    <w:p w:rsidR="00477AB8" w:rsidRDefault="00477AB8" w:rsidP="00920C32">
      <w:pPr>
        <w:rPr>
          <w:rFonts w:ascii="Times New Roman" w:hAnsi="Times New Roman" w:cs="Times New Roman"/>
          <w:sz w:val="24"/>
          <w:szCs w:val="24"/>
        </w:rPr>
      </w:pPr>
      <w:r>
        <w:rPr>
          <w:rFonts w:ascii="Times New Roman" w:hAnsi="Times New Roman" w:cs="Times New Roman"/>
          <w:sz w:val="24"/>
          <w:szCs w:val="24"/>
        </w:rPr>
        <w:t xml:space="preserve">[8] </w:t>
      </w:r>
      <w:r w:rsidR="00920C32" w:rsidRPr="00920C32">
        <w:rPr>
          <w:rFonts w:ascii="Times New Roman" w:hAnsi="Times New Roman" w:cs="Times New Roman"/>
          <w:sz w:val="24"/>
          <w:szCs w:val="24"/>
        </w:rPr>
        <w:t xml:space="preserve">Think back to the three points we made about radioactive decay using our penny illustration.  Two of the three points are </w:t>
      </w:r>
      <w:r>
        <w:rPr>
          <w:rFonts w:ascii="Times New Roman" w:hAnsi="Times New Roman" w:cs="Times New Roman"/>
          <w:sz w:val="24"/>
          <w:szCs w:val="24"/>
        </w:rPr>
        <w:t>made well by the hour glass illustration as well.</w:t>
      </w:r>
    </w:p>
    <w:p w:rsidR="00920C32" w:rsidRDefault="00477AB8" w:rsidP="00920C32">
      <w:pPr>
        <w:rPr>
          <w:rFonts w:ascii="Times New Roman" w:hAnsi="Times New Roman" w:cs="Times New Roman"/>
          <w:sz w:val="24"/>
          <w:szCs w:val="24"/>
        </w:rPr>
      </w:pPr>
      <w:r>
        <w:rPr>
          <w:rFonts w:ascii="Times New Roman" w:hAnsi="Times New Roman" w:cs="Times New Roman"/>
          <w:sz w:val="24"/>
          <w:szCs w:val="24"/>
        </w:rPr>
        <w:t xml:space="preserve">[9] </w:t>
      </w:r>
      <w:r w:rsidR="00920C32" w:rsidRPr="00920C32">
        <w:rPr>
          <w:rFonts w:ascii="Times New Roman" w:hAnsi="Times New Roman" w:cs="Times New Roman"/>
          <w:sz w:val="24"/>
          <w:szCs w:val="24"/>
        </w:rPr>
        <w:t xml:space="preserve">In number 1, it was easy to see one group of pennies steadily increasing, while the other group was steadily decreasing.  / This point is easy to see in the hour glass illustration as well.  We can see how the sand in top steadily decreases as the sand in the bottom steadily increases.  </w:t>
      </w:r>
      <w:r>
        <w:rPr>
          <w:rFonts w:ascii="Times New Roman" w:hAnsi="Times New Roman" w:cs="Times New Roman"/>
          <w:sz w:val="24"/>
          <w:szCs w:val="24"/>
        </w:rPr>
        <w:t xml:space="preserve">/ </w:t>
      </w:r>
      <w:r w:rsidR="00920C32" w:rsidRPr="00920C32">
        <w:rPr>
          <w:rFonts w:ascii="Times New Roman" w:hAnsi="Times New Roman" w:cs="Times New Roman"/>
          <w:sz w:val="24"/>
          <w:szCs w:val="24"/>
        </w:rPr>
        <w:t xml:space="preserve">In number 3, we could not know for sure whether any individual penny would be heads or tails, but we knew that about half the group would be heads and half tails. </w:t>
      </w:r>
      <w:proofErr w:type="gramStart"/>
      <w:r w:rsidR="00920C32" w:rsidRPr="00920C32">
        <w:rPr>
          <w:rFonts w:ascii="Times New Roman" w:hAnsi="Times New Roman" w:cs="Times New Roman"/>
          <w:sz w:val="24"/>
          <w:szCs w:val="24"/>
        </w:rPr>
        <w:t>/  In</w:t>
      </w:r>
      <w:proofErr w:type="gramEnd"/>
      <w:r w:rsidR="00920C32" w:rsidRPr="00920C32">
        <w:rPr>
          <w:rFonts w:ascii="Times New Roman" w:hAnsi="Times New Roman" w:cs="Times New Roman"/>
          <w:sz w:val="24"/>
          <w:szCs w:val="24"/>
        </w:rPr>
        <w:t xml:space="preserve"> the hour glass illustration, we don’t know exactly when one individual grain of sand will fall to the bottom, but we know how long it takes for all the sand to fall.  </w:t>
      </w:r>
      <w:r>
        <w:rPr>
          <w:rFonts w:ascii="Times New Roman" w:hAnsi="Times New Roman" w:cs="Times New Roman"/>
          <w:sz w:val="24"/>
          <w:szCs w:val="24"/>
        </w:rPr>
        <w:t xml:space="preserve">/ </w:t>
      </w:r>
      <w:r w:rsidR="00920C32" w:rsidRPr="00920C32">
        <w:rPr>
          <w:rFonts w:ascii="Times New Roman" w:hAnsi="Times New Roman" w:cs="Times New Roman"/>
          <w:sz w:val="24"/>
          <w:szCs w:val="24"/>
        </w:rPr>
        <w:t>The hour glass analogy fails to illustrate point number 2.  While the number of pennies being flipped got smaller each time, the amount of sand falling through the hour glass remains the same.  But as long as we don’t expect the hour glass to accurately illustrate half-life, it will still be useful to us in understanding the assumptions of radiometric dating.</w:t>
      </w:r>
    </w:p>
    <w:p w:rsidR="00920C32" w:rsidRPr="00920C32" w:rsidRDefault="008A74A8" w:rsidP="00920C32">
      <w:pPr>
        <w:rPr>
          <w:rFonts w:ascii="Times New Roman" w:hAnsi="Times New Roman" w:cs="Times New Roman"/>
          <w:sz w:val="24"/>
          <w:szCs w:val="24"/>
        </w:rPr>
      </w:pPr>
      <w:r>
        <w:rPr>
          <w:rFonts w:ascii="Times New Roman" w:hAnsi="Times New Roman" w:cs="Times New Roman"/>
          <w:sz w:val="24"/>
          <w:szCs w:val="24"/>
        </w:rPr>
        <w:t xml:space="preserve">[10] </w:t>
      </w:r>
      <w:r w:rsidR="00920C32" w:rsidRPr="00920C32">
        <w:rPr>
          <w:rFonts w:ascii="Times New Roman" w:hAnsi="Times New Roman" w:cs="Times New Roman"/>
          <w:sz w:val="24"/>
          <w:szCs w:val="24"/>
        </w:rPr>
        <w:t>With that in mind</w:t>
      </w:r>
      <w:r w:rsidR="003C394A">
        <w:rPr>
          <w:rFonts w:ascii="Times New Roman" w:hAnsi="Times New Roman" w:cs="Times New Roman"/>
          <w:sz w:val="24"/>
          <w:szCs w:val="24"/>
        </w:rPr>
        <w:t>, we are ready to learn the three</w:t>
      </w:r>
      <w:r w:rsidR="00920C32" w:rsidRPr="00920C32">
        <w:rPr>
          <w:rFonts w:ascii="Times New Roman" w:hAnsi="Times New Roman" w:cs="Times New Roman"/>
          <w:sz w:val="24"/>
          <w:szCs w:val="24"/>
        </w:rPr>
        <w:t xml:space="preserve"> assumptions that must be true in order for radiometric dating to be accu</w:t>
      </w:r>
      <w:r w:rsidR="003073B8">
        <w:rPr>
          <w:rFonts w:ascii="Times New Roman" w:hAnsi="Times New Roman" w:cs="Times New Roman"/>
          <w:sz w:val="24"/>
          <w:szCs w:val="24"/>
        </w:rPr>
        <w:t xml:space="preserve">rate. / Number 1—we assume the </w:t>
      </w:r>
      <w:r w:rsidR="00920C32" w:rsidRPr="00920C32">
        <w:rPr>
          <w:rFonts w:ascii="Times New Roman" w:hAnsi="Times New Roman" w:cs="Times New Roman"/>
          <w:sz w:val="24"/>
          <w:szCs w:val="24"/>
        </w:rPr>
        <w:t>decay rate has always been the same. Most scientists do not think there is reason to doubt the theory of the decay process.</w:t>
      </w:r>
    </w:p>
    <w:p w:rsidR="008A74A8" w:rsidRDefault="008A74A8" w:rsidP="00920C32">
      <w:pPr>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920C32" w:rsidRPr="00920C32">
        <w:rPr>
          <w:rFonts w:ascii="Times New Roman" w:hAnsi="Times New Roman" w:cs="Times New Roman"/>
          <w:sz w:val="24"/>
          <w:szCs w:val="24"/>
        </w:rPr>
        <w:t>Number 2—we assume that the rock has experienced no chemical exc</w:t>
      </w:r>
      <w:r w:rsidR="003C394A">
        <w:rPr>
          <w:rFonts w:ascii="Times New Roman" w:hAnsi="Times New Roman" w:cs="Times New Roman"/>
          <w:sz w:val="24"/>
          <w:szCs w:val="24"/>
        </w:rPr>
        <w:t>hange with the rocks around it. /</w:t>
      </w:r>
      <w:r w:rsidR="00920C32" w:rsidRPr="00920C32">
        <w:rPr>
          <w:rFonts w:ascii="Times New Roman" w:hAnsi="Times New Roman" w:cs="Times New Roman"/>
          <w:sz w:val="24"/>
          <w:szCs w:val="24"/>
        </w:rPr>
        <w:t xml:space="preserve"> In other words, nothing inside the rock has gotten out, </w:t>
      </w:r>
      <w:r w:rsidR="003C394A">
        <w:rPr>
          <w:rFonts w:ascii="Times New Roman" w:hAnsi="Times New Roman" w:cs="Times New Roman"/>
          <w:sz w:val="24"/>
          <w:szCs w:val="24"/>
        </w:rPr>
        <w:t xml:space="preserve">/ </w:t>
      </w:r>
      <w:r w:rsidR="00920C32" w:rsidRPr="00920C32">
        <w:rPr>
          <w:rFonts w:ascii="Times New Roman" w:hAnsi="Times New Roman" w:cs="Times New Roman"/>
          <w:sz w:val="24"/>
          <w:szCs w:val="24"/>
        </w:rPr>
        <w:t xml:space="preserve">and nothing outside the rock has gotten in. </w:t>
      </w:r>
      <w:r w:rsidR="003C394A">
        <w:rPr>
          <w:rFonts w:ascii="Times New Roman" w:hAnsi="Times New Roman" w:cs="Times New Roman"/>
          <w:sz w:val="24"/>
          <w:szCs w:val="24"/>
        </w:rPr>
        <w:t>/</w:t>
      </w:r>
      <w:r w:rsidR="00920C32" w:rsidRPr="00920C32">
        <w:rPr>
          <w:rFonts w:ascii="Times New Roman" w:hAnsi="Times New Roman" w:cs="Times New Roman"/>
          <w:sz w:val="24"/>
          <w:szCs w:val="24"/>
        </w:rPr>
        <w:t xml:space="preserve"> In the hour glass example, this would mean that </w:t>
      </w:r>
      <w:r w:rsidR="003073B8">
        <w:rPr>
          <w:rFonts w:ascii="Times New Roman" w:hAnsi="Times New Roman" w:cs="Times New Roman"/>
          <w:sz w:val="24"/>
          <w:szCs w:val="24"/>
        </w:rPr>
        <w:t>t</w:t>
      </w:r>
      <w:bookmarkStart w:id="0" w:name="_GoBack"/>
      <w:bookmarkEnd w:id="0"/>
      <w:r w:rsidR="00920C32" w:rsidRPr="00920C32">
        <w:rPr>
          <w:rFonts w:ascii="Times New Roman" w:hAnsi="Times New Roman" w:cs="Times New Roman"/>
          <w:sz w:val="24"/>
          <w:szCs w:val="24"/>
        </w:rPr>
        <w:t xml:space="preserve">here is not a hole in the bottom letting any of the sand escape, and that no </w:t>
      </w:r>
      <w:r w:rsidR="003C394A">
        <w:rPr>
          <w:rFonts w:ascii="Times New Roman" w:hAnsi="Times New Roman" w:cs="Times New Roman"/>
          <w:sz w:val="24"/>
          <w:szCs w:val="24"/>
        </w:rPr>
        <w:t>additional sand is being added to</w:t>
      </w:r>
      <w:r w:rsidR="00920C32" w:rsidRPr="00920C32">
        <w:rPr>
          <w:rFonts w:ascii="Times New Roman" w:hAnsi="Times New Roman" w:cs="Times New Roman"/>
          <w:sz w:val="24"/>
          <w:szCs w:val="24"/>
        </w:rPr>
        <w:t xml:space="preserve"> the top.</w:t>
      </w:r>
      <w:r w:rsidR="003C394A">
        <w:rPr>
          <w:rFonts w:ascii="Times New Roman" w:hAnsi="Times New Roman" w:cs="Times New Roman"/>
          <w:sz w:val="24"/>
          <w:szCs w:val="24"/>
        </w:rPr>
        <w:t xml:space="preserve">  </w:t>
      </w:r>
    </w:p>
    <w:p w:rsidR="00920C32" w:rsidRPr="00920C32" w:rsidRDefault="008A74A8" w:rsidP="00920C32">
      <w:pPr>
        <w:rPr>
          <w:rFonts w:ascii="Times New Roman" w:hAnsi="Times New Roman" w:cs="Times New Roman"/>
          <w:sz w:val="24"/>
          <w:szCs w:val="24"/>
        </w:rPr>
      </w:pPr>
      <w:r>
        <w:rPr>
          <w:rFonts w:ascii="Times New Roman" w:hAnsi="Times New Roman" w:cs="Times New Roman"/>
          <w:sz w:val="24"/>
          <w:szCs w:val="24"/>
        </w:rPr>
        <w:t xml:space="preserve">[12] </w:t>
      </w:r>
      <w:r w:rsidR="00920C32" w:rsidRPr="003C394A">
        <w:rPr>
          <w:rFonts w:ascii="Times New Roman" w:hAnsi="Times New Roman" w:cs="Times New Roman"/>
          <w:sz w:val="24"/>
          <w:szCs w:val="24"/>
        </w:rPr>
        <w:t>Number 3—we assume that the initial concentration of dau</w:t>
      </w:r>
      <w:r w:rsidR="003C394A">
        <w:rPr>
          <w:rFonts w:ascii="Times New Roman" w:hAnsi="Times New Roman" w:cs="Times New Roman"/>
          <w:sz w:val="24"/>
          <w:szCs w:val="24"/>
        </w:rPr>
        <w:t>ghter product can be determined.</w:t>
      </w:r>
      <w:r w:rsidR="00920C32" w:rsidRPr="003C394A">
        <w:rPr>
          <w:rFonts w:ascii="Times New Roman" w:hAnsi="Times New Roman" w:cs="Times New Roman"/>
          <w:sz w:val="24"/>
          <w:szCs w:val="24"/>
        </w:rPr>
        <w:t xml:space="preserve">  In our hour glass illustration, this would mean that if there was already some sand in the bottom when we turned the hour glass over, it is possible to determine how much was there so we could adjust our calculations.</w:t>
      </w:r>
      <w:r w:rsidR="003C394A">
        <w:rPr>
          <w:rFonts w:ascii="Times New Roman" w:hAnsi="Times New Roman" w:cs="Times New Roman"/>
          <w:sz w:val="24"/>
          <w:szCs w:val="24"/>
        </w:rPr>
        <w:t xml:space="preserve">  </w:t>
      </w:r>
      <w:r w:rsidR="00920C32" w:rsidRPr="00920C32">
        <w:rPr>
          <w:rFonts w:ascii="Times New Roman" w:hAnsi="Times New Roman" w:cs="Times New Roman"/>
          <w:sz w:val="24"/>
          <w:szCs w:val="24"/>
        </w:rPr>
        <w:t>If scientists did not know some old daughter product was leftover when a new rock formed, the rock would date as much older than it really is.</w:t>
      </w:r>
    </w:p>
    <w:p w:rsidR="00577CD4" w:rsidRPr="00577CD4" w:rsidRDefault="008A74A8" w:rsidP="00577CD4">
      <w:pPr>
        <w:rPr>
          <w:rFonts w:ascii="Times New Roman" w:hAnsi="Times New Roman" w:cs="Times New Roman"/>
          <w:sz w:val="24"/>
          <w:szCs w:val="24"/>
        </w:rPr>
      </w:pPr>
      <w:r>
        <w:rPr>
          <w:rFonts w:ascii="Times New Roman" w:hAnsi="Times New Roman" w:cs="Times New Roman"/>
          <w:sz w:val="24"/>
          <w:szCs w:val="24"/>
        </w:rPr>
        <w:t xml:space="preserve">[13] </w:t>
      </w:r>
      <w:r w:rsidR="00577CD4" w:rsidRPr="00577CD4">
        <w:rPr>
          <w:rFonts w:ascii="Times New Roman" w:hAnsi="Times New Roman" w:cs="Times New Roman"/>
          <w:sz w:val="24"/>
          <w:szCs w:val="24"/>
        </w:rPr>
        <w:t xml:space="preserve">Some scientists have raised questions about the accuracy of radiometric dating.  </w:t>
      </w:r>
      <w:r w:rsidR="00920C32">
        <w:rPr>
          <w:rFonts w:ascii="Times New Roman" w:hAnsi="Times New Roman" w:cs="Times New Roman"/>
          <w:sz w:val="24"/>
          <w:szCs w:val="24"/>
        </w:rPr>
        <w:t xml:space="preserve">/ </w:t>
      </w:r>
      <w:r w:rsidR="00577CD4" w:rsidRPr="00577CD4">
        <w:rPr>
          <w:rFonts w:ascii="Times New Roman" w:hAnsi="Times New Roman" w:cs="Times New Roman"/>
          <w:sz w:val="24"/>
          <w:szCs w:val="24"/>
        </w:rPr>
        <w:t xml:space="preserve">Although some individual dates have been shown to be inaccurate, </w:t>
      </w:r>
      <w:r w:rsidR="00920C32">
        <w:rPr>
          <w:rFonts w:ascii="Times New Roman" w:hAnsi="Times New Roman" w:cs="Times New Roman"/>
          <w:sz w:val="24"/>
          <w:szCs w:val="24"/>
        </w:rPr>
        <w:t xml:space="preserve">/ </w:t>
      </w:r>
      <w:r w:rsidR="00577CD4" w:rsidRPr="00577CD4">
        <w:rPr>
          <w:rFonts w:ascii="Times New Roman" w:hAnsi="Times New Roman" w:cs="Times New Roman"/>
          <w:sz w:val="24"/>
          <w:szCs w:val="24"/>
        </w:rPr>
        <w:t xml:space="preserve">the overall pattern of dates suggested by radiometric dating is generally quite consistent. </w:t>
      </w:r>
    </w:p>
    <w:p w:rsidR="00B92D05" w:rsidRPr="00BE1A82" w:rsidRDefault="008A74A8" w:rsidP="00B92D05">
      <w:pPr>
        <w:rPr>
          <w:rFonts w:ascii="Times New Roman" w:hAnsi="Times New Roman" w:cs="Times New Roman"/>
          <w:sz w:val="24"/>
          <w:szCs w:val="24"/>
        </w:rPr>
      </w:pPr>
      <w:r>
        <w:rPr>
          <w:rFonts w:ascii="Times New Roman" w:hAnsi="Times New Roman" w:cs="Times New Roman"/>
          <w:sz w:val="24"/>
          <w:szCs w:val="24"/>
        </w:rPr>
        <w:t xml:space="preserve">[14] </w:t>
      </w:r>
      <w:r w:rsidR="00B92D05" w:rsidRPr="00BE1A82">
        <w:rPr>
          <w:rFonts w:ascii="Times New Roman" w:hAnsi="Times New Roman" w:cs="Times New Roman"/>
          <w:sz w:val="24"/>
          <w:szCs w:val="24"/>
        </w:rPr>
        <w:t>While many scientists have accepted radiometric dating as a</w:t>
      </w:r>
      <w:r w:rsidR="00920C32">
        <w:rPr>
          <w:rFonts w:ascii="Times New Roman" w:hAnsi="Times New Roman" w:cs="Times New Roman"/>
          <w:sz w:val="24"/>
          <w:szCs w:val="24"/>
        </w:rPr>
        <w:t>n accurate theory</w:t>
      </w:r>
      <w:r w:rsidR="00B92D05" w:rsidRPr="00BE1A82">
        <w:rPr>
          <w:rFonts w:ascii="Times New Roman" w:hAnsi="Times New Roman" w:cs="Times New Roman"/>
          <w:sz w:val="24"/>
          <w:szCs w:val="24"/>
        </w:rPr>
        <w:t xml:space="preserve">, </w:t>
      </w:r>
      <w:r w:rsidR="00920C32">
        <w:rPr>
          <w:rFonts w:ascii="Times New Roman" w:hAnsi="Times New Roman" w:cs="Times New Roman"/>
          <w:sz w:val="24"/>
          <w:szCs w:val="24"/>
        </w:rPr>
        <w:t xml:space="preserve">/ </w:t>
      </w:r>
      <w:r w:rsidR="00B92D05" w:rsidRPr="00BE1A82">
        <w:rPr>
          <w:rFonts w:ascii="Times New Roman" w:hAnsi="Times New Roman" w:cs="Times New Roman"/>
          <w:sz w:val="24"/>
          <w:szCs w:val="24"/>
        </w:rPr>
        <w:t>others still consider it a hypothesis to be tested.  Why?</w:t>
      </w:r>
      <w:r w:rsidR="00920C32">
        <w:rPr>
          <w:rFonts w:ascii="Times New Roman" w:hAnsi="Times New Roman" w:cs="Times New Roman"/>
          <w:sz w:val="24"/>
          <w:szCs w:val="24"/>
        </w:rPr>
        <w:t xml:space="preserve"> /</w:t>
      </w:r>
      <w:r w:rsidR="00920C32" w:rsidRPr="00BE1A82">
        <w:rPr>
          <w:rFonts w:ascii="Times New Roman" w:hAnsi="Times New Roman" w:cs="Times New Roman"/>
          <w:sz w:val="24"/>
          <w:szCs w:val="24"/>
        </w:rPr>
        <w:t xml:space="preserve"> </w:t>
      </w:r>
      <w:r w:rsidR="00B92D05" w:rsidRPr="00BE1A82">
        <w:rPr>
          <w:rFonts w:ascii="Times New Roman" w:hAnsi="Times New Roman" w:cs="Times New Roman"/>
          <w:sz w:val="24"/>
          <w:szCs w:val="24"/>
        </w:rPr>
        <w:t>Because the long ages suggested by radiometric dating conflict with what the Word of God teaches.</w:t>
      </w:r>
    </w:p>
    <w:p w:rsidR="00B92D05" w:rsidRPr="00BE1A82" w:rsidRDefault="008A74A8" w:rsidP="00B92D05">
      <w:pPr>
        <w:rPr>
          <w:rFonts w:ascii="Times New Roman" w:hAnsi="Times New Roman" w:cs="Times New Roman"/>
          <w:sz w:val="24"/>
          <w:szCs w:val="24"/>
        </w:rPr>
      </w:pPr>
      <w:r>
        <w:rPr>
          <w:rFonts w:ascii="Times New Roman" w:hAnsi="Times New Roman" w:cs="Times New Roman"/>
          <w:sz w:val="24"/>
          <w:szCs w:val="24"/>
        </w:rPr>
        <w:t xml:space="preserve">[15] </w:t>
      </w:r>
      <w:r w:rsidR="00B92D05" w:rsidRPr="00BE1A82">
        <w:rPr>
          <w:rFonts w:ascii="Times New Roman" w:hAnsi="Times New Roman" w:cs="Times New Roman"/>
          <w:sz w:val="24"/>
          <w:szCs w:val="24"/>
        </w:rPr>
        <w:t xml:space="preserve">The Bible is very clear about the creation of life on Earth in six literal days with a seventh added for worship and rest.  </w:t>
      </w:r>
      <w:r w:rsidR="00920C32">
        <w:rPr>
          <w:rFonts w:ascii="Times New Roman" w:hAnsi="Times New Roman" w:cs="Times New Roman"/>
          <w:sz w:val="24"/>
          <w:szCs w:val="24"/>
        </w:rPr>
        <w:t xml:space="preserve">/ </w:t>
      </w:r>
      <w:r w:rsidR="00B92D05" w:rsidRPr="00BE1A82">
        <w:rPr>
          <w:rFonts w:ascii="Times New Roman" w:hAnsi="Times New Roman" w:cs="Times New Roman"/>
          <w:sz w:val="24"/>
          <w:szCs w:val="24"/>
        </w:rPr>
        <w:t xml:space="preserve">The </w:t>
      </w:r>
      <w:proofErr w:type="spellStart"/>
      <w:r w:rsidR="00B92D05" w:rsidRPr="00BE1A82">
        <w:rPr>
          <w:rFonts w:ascii="Times New Roman" w:hAnsi="Times New Roman" w:cs="Times New Roman"/>
          <w:sz w:val="24"/>
          <w:szCs w:val="24"/>
        </w:rPr>
        <w:t>chronogenealogies</w:t>
      </w:r>
      <w:proofErr w:type="spellEnd"/>
      <w:r w:rsidR="00B92D05" w:rsidRPr="00BE1A82">
        <w:rPr>
          <w:rFonts w:ascii="Times New Roman" w:hAnsi="Times New Roman" w:cs="Times New Roman"/>
          <w:sz w:val="24"/>
          <w:szCs w:val="24"/>
        </w:rPr>
        <w:t xml:space="preserve"> in Genesis 5 and 11 seem to indicate that this happened several thousand—rather than million—years ago. </w:t>
      </w:r>
    </w:p>
    <w:p w:rsidR="003453D0" w:rsidRDefault="008A74A8" w:rsidP="00E12FDE">
      <w:pPr>
        <w:rPr>
          <w:rFonts w:ascii="Times New Roman" w:hAnsi="Times New Roman" w:cs="Times New Roman"/>
          <w:sz w:val="24"/>
          <w:szCs w:val="24"/>
        </w:rPr>
      </w:pPr>
      <w:r>
        <w:rPr>
          <w:rFonts w:ascii="Times New Roman" w:hAnsi="Times New Roman" w:cs="Times New Roman"/>
          <w:sz w:val="24"/>
          <w:szCs w:val="24"/>
        </w:rPr>
        <w:t xml:space="preserve">[16] </w:t>
      </w:r>
      <w:r w:rsidR="00B92D05" w:rsidRPr="00BE1A82">
        <w:rPr>
          <w:rFonts w:ascii="Times New Roman" w:hAnsi="Times New Roman" w:cs="Times New Roman"/>
          <w:sz w:val="24"/>
          <w:szCs w:val="24"/>
        </w:rPr>
        <w:t>Besides the concerns raised by the Bible about th</w:t>
      </w:r>
      <w:r w:rsidR="003453D0">
        <w:rPr>
          <w:rFonts w:ascii="Times New Roman" w:hAnsi="Times New Roman" w:cs="Times New Roman"/>
          <w:sz w:val="24"/>
          <w:szCs w:val="24"/>
        </w:rPr>
        <w:t>e accuracy of radiometric dates</w:t>
      </w:r>
      <w:r w:rsidR="00B92D05" w:rsidRPr="00BE1A82">
        <w:rPr>
          <w:rFonts w:ascii="Times New Roman" w:hAnsi="Times New Roman" w:cs="Times New Roman"/>
          <w:sz w:val="24"/>
          <w:szCs w:val="24"/>
        </w:rPr>
        <w:t>, there are pieces of geological evidence that are difficult to explain if they were formed over millions of years.</w:t>
      </w:r>
      <w:r w:rsidR="003453D0">
        <w:rPr>
          <w:rFonts w:ascii="Times New Roman" w:hAnsi="Times New Roman" w:cs="Times New Roman"/>
          <w:sz w:val="24"/>
          <w:szCs w:val="24"/>
        </w:rPr>
        <w:t xml:space="preserve">  We learned about some of these in video 11.</w:t>
      </w:r>
    </w:p>
    <w:p w:rsidR="00B92D05" w:rsidRDefault="008A74A8" w:rsidP="00E12FDE">
      <w:pPr>
        <w:rPr>
          <w:rFonts w:ascii="Times New Roman" w:hAnsi="Times New Roman" w:cs="Times New Roman"/>
          <w:sz w:val="24"/>
          <w:szCs w:val="24"/>
        </w:rPr>
      </w:pPr>
      <w:r>
        <w:rPr>
          <w:rFonts w:ascii="Times New Roman" w:hAnsi="Times New Roman" w:cs="Times New Roman"/>
          <w:sz w:val="24"/>
          <w:szCs w:val="24"/>
        </w:rPr>
        <w:t xml:space="preserve">[16] </w:t>
      </w:r>
      <w:r w:rsidR="00B92D05" w:rsidRPr="00BE1A82">
        <w:rPr>
          <w:rFonts w:ascii="Times New Roman" w:hAnsi="Times New Roman" w:cs="Times New Roman"/>
          <w:sz w:val="24"/>
          <w:szCs w:val="24"/>
        </w:rPr>
        <w:t xml:space="preserve">Although the creation story in Genesis is not something that science can prove or disprove, some scientists believe it to be a reliable history of Earth’s origins and have chosen to accept it as accurate.  </w:t>
      </w:r>
      <w:r w:rsidR="00920C32">
        <w:rPr>
          <w:rFonts w:ascii="Times New Roman" w:hAnsi="Times New Roman" w:cs="Times New Roman"/>
          <w:sz w:val="24"/>
          <w:szCs w:val="24"/>
        </w:rPr>
        <w:t xml:space="preserve">/ </w:t>
      </w:r>
      <w:r w:rsidR="00B92D05" w:rsidRPr="00BE1A82">
        <w:rPr>
          <w:rFonts w:ascii="Times New Roman" w:hAnsi="Times New Roman" w:cs="Times New Roman"/>
          <w:sz w:val="24"/>
          <w:szCs w:val="24"/>
        </w:rPr>
        <w:t xml:space="preserve">These scientists look for alternate explanations of radiometric dates that would be consistent with the biblical record.  More study is needed, </w:t>
      </w:r>
      <w:r w:rsidR="00920C32">
        <w:rPr>
          <w:rFonts w:ascii="Times New Roman" w:hAnsi="Times New Roman" w:cs="Times New Roman"/>
          <w:sz w:val="24"/>
          <w:szCs w:val="24"/>
        </w:rPr>
        <w:t xml:space="preserve">/ </w:t>
      </w:r>
      <w:r w:rsidR="00B92D05" w:rsidRPr="00BE1A82">
        <w:rPr>
          <w:rFonts w:ascii="Times New Roman" w:hAnsi="Times New Roman" w:cs="Times New Roman"/>
          <w:sz w:val="24"/>
          <w:szCs w:val="24"/>
        </w:rPr>
        <w:t xml:space="preserve">and scientists who believe in the biblical creation story predict that there are discoveries yet to be made that will shed light on this </w:t>
      </w:r>
      <w:r w:rsidR="00920C32">
        <w:rPr>
          <w:rFonts w:ascii="Times New Roman" w:hAnsi="Times New Roman" w:cs="Times New Roman"/>
          <w:sz w:val="24"/>
          <w:szCs w:val="24"/>
        </w:rPr>
        <w:t>issue and see this as an exciting mystery to solve.</w:t>
      </w:r>
    </w:p>
    <w:p w:rsidR="008A74A8" w:rsidRDefault="008A74A8" w:rsidP="00E12FDE">
      <w:pPr>
        <w:rPr>
          <w:rFonts w:ascii="Times New Roman" w:hAnsi="Times New Roman" w:cs="Times New Roman"/>
          <w:sz w:val="24"/>
          <w:szCs w:val="24"/>
        </w:rPr>
      </w:pPr>
      <w:r>
        <w:rPr>
          <w:rFonts w:ascii="Times New Roman" w:hAnsi="Times New Roman" w:cs="Times New Roman"/>
          <w:sz w:val="24"/>
          <w:szCs w:val="24"/>
        </w:rPr>
        <w:t xml:space="preserve">[17] To learn about a specific kind of radiometric dating that scientists </w:t>
      </w:r>
      <w:proofErr w:type="spellStart"/>
      <w:r>
        <w:rPr>
          <w:rFonts w:ascii="Times New Roman" w:hAnsi="Times New Roman" w:cs="Times New Roman"/>
          <w:sz w:val="24"/>
          <w:szCs w:val="24"/>
        </w:rPr>
        <w:t>use</w:t>
      </w:r>
      <w:proofErr w:type="spellEnd"/>
      <w:r>
        <w:rPr>
          <w:rFonts w:ascii="Times New Roman" w:hAnsi="Times New Roman" w:cs="Times New Roman"/>
          <w:sz w:val="24"/>
          <w:szCs w:val="24"/>
        </w:rPr>
        <w:t xml:space="preserve"> to calculate the age of fossils, watch our next presentation.</w:t>
      </w:r>
    </w:p>
    <w:p w:rsidR="008A74A8" w:rsidRDefault="008A74A8" w:rsidP="00E12FDE">
      <w:pPr>
        <w:rPr>
          <w:rFonts w:ascii="Times New Roman" w:hAnsi="Times New Roman" w:cs="Times New Roman"/>
          <w:sz w:val="24"/>
          <w:szCs w:val="24"/>
        </w:rPr>
      </w:pPr>
    </w:p>
    <w:p w:rsidR="00920C32" w:rsidRPr="00BE1A82" w:rsidRDefault="00920C32" w:rsidP="00E12FDE">
      <w:pPr>
        <w:rPr>
          <w:rFonts w:ascii="Times New Roman" w:hAnsi="Times New Roman" w:cs="Times New Roman"/>
          <w:sz w:val="24"/>
          <w:szCs w:val="24"/>
        </w:rPr>
      </w:pPr>
    </w:p>
    <w:p w:rsidR="00E12FDE" w:rsidRPr="00BE1A82" w:rsidRDefault="00E12FDE" w:rsidP="00E12FDE">
      <w:pPr>
        <w:rPr>
          <w:rFonts w:ascii="Times New Roman" w:hAnsi="Times New Roman" w:cs="Times New Roman"/>
          <w:sz w:val="24"/>
          <w:szCs w:val="24"/>
        </w:rPr>
      </w:pPr>
    </w:p>
    <w:p w:rsidR="00E12FDE" w:rsidRPr="00BE1A82" w:rsidRDefault="00E12FDE" w:rsidP="00E12FDE">
      <w:pPr>
        <w:rPr>
          <w:rFonts w:ascii="Times New Roman" w:hAnsi="Times New Roman" w:cs="Times New Roman"/>
          <w:sz w:val="24"/>
          <w:szCs w:val="24"/>
        </w:rPr>
      </w:pPr>
    </w:p>
    <w:sectPr w:rsidR="00E12FDE" w:rsidRPr="00BE1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2489A"/>
    <w:multiLevelType w:val="hybridMultilevel"/>
    <w:tmpl w:val="DC06509E"/>
    <w:lvl w:ilvl="0" w:tplc="3A2AEC34">
      <w:start w:val="1"/>
      <w:numFmt w:val="bullet"/>
      <w:lvlText w:val="•"/>
      <w:lvlJc w:val="left"/>
      <w:pPr>
        <w:tabs>
          <w:tab w:val="num" w:pos="720"/>
        </w:tabs>
        <w:ind w:left="720" w:hanging="360"/>
      </w:pPr>
      <w:rPr>
        <w:rFonts w:ascii="Arial" w:hAnsi="Arial" w:hint="default"/>
      </w:rPr>
    </w:lvl>
    <w:lvl w:ilvl="1" w:tplc="08AE58EE" w:tentative="1">
      <w:start w:val="1"/>
      <w:numFmt w:val="bullet"/>
      <w:lvlText w:val="•"/>
      <w:lvlJc w:val="left"/>
      <w:pPr>
        <w:tabs>
          <w:tab w:val="num" w:pos="1440"/>
        </w:tabs>
        <w:ind w:left="1440" w:hanging="360"/>
      </w:pPr>
      <w:rPr>
        <w:rFonts w:ascii="Arial" w:hAnsi="Arial" w:hint="default"/>
      </w:rPr>
    </w:lvl>
    <w:lvl w:ilvl="2" w:tplc="2786A112" w:tentative="1">
      <w:start w:val="1"/>
      <w:numFmt w:val="bullet"/>
      <w:lvlText w:val="•"/>
      <w:lvlJc w:val="left"/>
      <w:pPr>
        <w:tabs>
          <w:tab w:val="num" w:pos="2160"/>
        </w:tabs>
        <w:ind w:left="2160" w:hanging="360"/>
      </w:pPr>
      <w:rPr>
        <w:rFonts w:ascii="Arial" w:hAnsi="Arial" w:hint="default"/>
      </w:rPr>
    </w:lvl>
    <w:lvl w:ilvl="3" w:tplc="A9189BCC" w:tentative="1">
      <w:start w:val="1"/>
      <w:numFmt w:val="bullet"/>
      <w:lvlText w:val="•"/>
      <w:lvlJc w:val="left"/>
      <w:pPr>
        <w:tabs>
          <w:tab w:val="num" w:pos="2880"/>
        </w:tabs>
        <w:ind w:left="2880" w:hanging="360"/>
      </w:pPr>
      <w:rPr>
        <w:rFonts w:ascii="Arial" w:hAnsi="Arial" w:hint="default"/>
      </w:rPr>
    </w:lvl>
    <w:lvl w:ilvl="4" w:tplc="497A4D18" w:tentative="1">
      <w:start w:val="1"/>
      <w:numFmt w:val="bullet"/>
      <w:lvlText w:val="•"/>
      <w:lvlJc w:val="left"/>
      <w:pPr>
        <w:tabs>
          <w:tab w:val="num" w:pos="3600"/>
        </w:tabs>
        <w:ind w:left="3600" w:hanging="360"/>
      </w:pPr>
      <w:rPr>
        <w:rFonts w:ascii="Arial" w:hAnsi="Arial" w:hint="default"/>
      </w:rPr>
    </w:lvl>
    <w:lvl w:ilvl="5" w:tplc="29C268F0" w:tentative="1">
      <w:start w:val="1"/>
      <w:numFmt w:val="bullet"/>
      <w:lvlText w:val="•"/>
      <w:lvlJc w:val="left"/>
      <w:pPr>
        <w:tabs>
          <w:tab w:val="num" w:pos="4320"/>
        </w:tabs>
        <w:ind w:left="4320" w:hanging="360"/>
      </w:pPr>
      <w:rPr>
        <w:rFonts w:ascii="Arial" w:hAnsi="Arial" w:hint="default"/>
      </w:rPr>
    </w:lvl>
    <w:lvl w:ilvl="6" w:tplc="5AF49C4A" w:tentative="1">
      <w:start w:val="1"/>
      <w:numFmt w:val="bullet"/>
      <w:lvlText w:val="•"/>
      <w:lvlJc w:val="left"/>
      <w:pPr>
        <w:tabs>
          <w:tab w:val="num" w:pos="5040"/>
        </w:tabs>
        <w:ind w:left="5040" w:hanging="360"/>
      </w:pPr>
      <w:rPr>
        <w:rFonts w:ascii="Arial" w:hAnsi="Arial" w:hint="default"/>
      </w:rPr>
    </w:lvl>
    <w:lvl w:ilvl="7" w:tplc="5D90E59E" w:tentative="1">
      <w:start w:val="1"/>
      <w:numFmt w:val="bullet"/>
      <w:lvlText w:val="•"/>
      <w:lvlJc w:val="left"/>
      <w:pPr>
        <w:tabs>
          <w:tab w:val="num" w:pos="5760"/>
        </w:tabs>
        <w:ind w:left="5760" w:hanging="360"/>
      </w:pPr>
      <w:rPr>
        <w:rFonts w:ascii="Arial" w:hAnsi="Arial" w:hint="default"/>
      </w:rPr>
    </w:lvl>
    <w:lvl w:ilvl="8" w:tplc="5B74E7F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FDE"/>
    <w:rsid w:val="00213469"/>
    <w:rsid w:val="003073B8"/>
    <w:rsid w:val="003453D0"/>
    <w:rsid w:val="003C394A"/>
    <w:rsid w:val="003E69D2"/>
    <w:rsid w:val="00477AB8"/>
    <w:rsid w:val="00573CC3"/>
    <w:rsid w:val="00577CD4"/>
    <w:rsid w:val="00753821"/>
    <w:rsid w:val="008A74A8"/>
    <w:rsid w:val="00920C32"/>
    <w:rsid w:val="00B92D05"/>
    <w:rsid w:val="00BE1A82"/>
    <w:rsid w:val="00C93FB5"/>
    <w:rsid w:val="00E1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55120-3D6B-4CD4-8E81-F4038F7F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0C3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5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5053">
      <w:bodyDiv w:val="1"/>
      <w:marLeft w:val="0"/>
      <w:marRight w:val="0"/>
      <w:marTop w:val="0"/>
      <w:marBottom w:val="0"/>
      <w:divBdr>
        <w:top w:val="none" w:sz="0" w:space="0" w:color="auto"/>
        <w:left w:val="none" w:sz="0" w:space="0" w:color="auto"/>
        <w:bottom w:val="none" w:sz="0" w:space="0" w:color="auto"/>
        <w:right w:val="none" w:sz="0" w:space="0" w:color="auto"/>
      </w:divBdr>
    </w:div>
    <w:div w:id="353071425">
      <w:bodyDiv w:val="1"/>
      <w:marLeft w:val="0"/>
      <w:marRight w:val="0"/>
      <w:marTop w:val="0"/>
      <w:marBottom w:val="0"/>
      <w:divBdr>
        <w:top w:val="none" w:sz="0" w:space="0" w:color="auto"/>
        <w:left w:val="none" w:sz="0" w:space="0" w:color="auto"/>
        <w:bottom w:val="none" w:sz="0" w:space="0" w:color="auto"/>
        <w:right w:val="none" w:sz="0" w:space="0" w:color="auto"/>
      </w:divBdr>
    </w:div>
    <w:div w:id="377978641">
      <w:bodyDiv w:val="1"/>
      <w:marLeft w:val="0"/>
      <w:marRight w:val="0"/>
      <w:marTop w:val="0"/>
      <w:marBottom w:val="0"/>
      <w:divBdr>
        <w:top w:val="none" w:sz="0" w:space="0" w:color="auto"/>
        <w:left w:val="none" w:sz="0" w:space="0" w:color="auto"/>
        <w:bottom w:val="none" w:sz="0" w:space="0" w:color="auto"/>
        <w:right w:val="none" w:sz="0" w:space="0" w:color="auto"/>
      </w:divBdr>
    </w:div>
    <w:div w:id="597835861">
      <w:bodyDiv w:val="1"/>
      <w:marLeft w:val="0"/>
      <w:marRight w:val="0"/>
      <w:marTop w:val="0"/>
      <w:marBottom w:val="0"/>
      <w:divBdr>
        <w:top w:val="none" w:sz="0" w:space="0" w:color="auto"/>
        <w:left w:val="none" w:sz="0" w:space="0" w:color="auto"/>
        <w:bottom w:val="none" w:sz="0" w:space="0" w:color="auto"/>
        <w:right w:val="none" w:sz="0" w:space="0" w:color="auto"/>
      </w:divBdr>
    </w:div>
    <w:div w:id="614294785">
      <w:bodyDiv w:val="1"/>
      <w:marLeft w:val="0"/>
      <w:marRight w:val="0"/>
      <w:marTop w:val="0"/>
      <w:marBottom w:val="0"/>
      <w:divBdr>
        <w:top w:val="none" w:sz="0" w:space="0" w:color="auto"/>
        <w:left w:val="none" w:sz="0" w:space="0" w:color="auto"/>
        <w:bottom w:val="none" w:sz="0" w:space="0" w:color="auto"/>
        <w:right w:val="none" w:sz="0" w:space="0" w:color="auto"/>
      </w:divBdr>
    </w:div>
    <w:div w:id="658267053">
      <w:bodyDiv w:val="1"/>
      <w:marLeft w:val="0"/>
      <w:marRight w:val="0"/>
      <w:marTop w:val="0"/>
      <w:marBottom w:val="0"/>
      <w:divBdr>
        <w:top w:val="none" w:sz="0" w:space="0" w:color="auto"/>
        <w:left w:val="none" w:sz="0" w:space="0" w:color="auto"/>
        <w:bottom w:val="none" w:sz="0" w:space="0" w:color="auto"/>
        <w:right w:val="none" w:sz="0" w:space="0" w:color="auto"/>
      </w:divBdr>
    </w:div>
    <w:div w:id="687026576">
      <w:bodyDiv w:val="1"/>
      <w:marLeft w:val="0"/>
      <w:marRight w:val="0"/>
      <w:marTop w:val="0"/>
      <w:marBottom w:val="0"/>
      <w:divBdr>
        <w:top w:val="none" w:sz="0" w:space="0" w:color="auto"/>
        <w:left w:val="none" w:sz="0" w:space="0" w:color="auto"/>
        <w:bottom w:val="none" w:sz="0" w:space="0" w:color="auto"/>
        <w:right w:val="none" w:sz="0" w:space="0" w:color="auto"/>
      </w:divBdr>
      <w:divsChild>
        <w:div w:id="1104417567">
          <w:marLeft w:val="547"/>
          <w:marRight w:val="0"/>
          <w:marTop w:val="134"/>
          <w:marBottom w:val="0"/>
          <w:divBdr>
            <w:top w:val="none" w:sz="0" w:space="0" w:color="auto"/>
            <w:left w:val="none" w:sz="0" w:space="0" w:color="auto"/>
            <w:bottom w:val="none" w:sz="0" w:space="0" w:color="auto"/>
            <w:right w:val="none" w:sz="0" w:space="0" w:color="auto"/>
          </w:divBdr>
        </w:div>
      </w:divsChild>
    </w:div>
    <w:div w:id="697194711">
      <w:bodyDiv w:val="1"/>
      <w:marLeft w:val="0"/>
      <w:marRight w:val="0"/>
      <w:marTop w:val="0"/>
      <w:marBottom w:val="0"/>
      <w:divBdr>
        <w:top w:val="none" w:sz="0" w:space="0" w:color="auto"/>
        <w:left w:val="none" w:sz="0" w:space="0" w:color="auto"/>
        <w:bottom w:val="none" w:sz="0" w:space="0" w:color="auto"/>
        <w:right w:val="none" w:sz="0" w:space="0" w:color="auto"/>
      </w:divBdr>
    </w:div>
    <w:div w:id="719549489">
      <w:bodyDiv w:val="1"/>
      <w:marLeft w:val="0"/>
      <w:marRight w:val="0"/>
      <w:marTop w:val="0"/>
      <w:marBottom w:val="0"/>
      <w:divBdr>
        <w:top w:val="none" w:sz="0" w:space="0" w:color="auto"/>
        <w:left w:val="none" w:sz="0" w:space="0" w:color="auto"/>
        <w:bottom w:val="none" w:sz="0" w:space="0" w:color="auto"/>
        <w:right w:val="none" w:sz="0" w:space="0" w:color="auto"/>
      </w:divBdr>
    </w:div>
    <w:div w:id="1134056453">
      <w:bodyDiv w:val="1"/>
      <w:marLeft w:val="0"/>
      <w:marRight w:val="0"/>
      <w:marTop w:val="0"/>
      <w:marBottom w:val="0"/>
      <w:divBdr>
        <w:top w:val="none" w:sz="0" w:space="0" w:color="auto"/>
        <w:left w:val="none" w:sz="0" w:space="0" w:color="auto"/>
        <w:bottom w:val="none" w:sz="0" w:space="0" w:color="auto"/>
        <w:right w:val="none" w:sz="0" w:space="0" w:color="auto"/>
      </w:divBdr>
    </w:div>
    <w:div w:id="1138956157">
      <w:bodyDiv w:val="1"/>
      <w:marLeft w:val="0"/>
      <w:marRight w:val="0"/>
      <w:marTop w:val="0"/>
      <w:marBottom w:val="0"/>
      <w:divBdr>
        <w:top w:val="none" w:sz="0" w:space="0" w:color="auto"/>
        <w:left w:val="none" w:sz="0" w:space="0" w:color="auto"/>
        <w:bottom w:val="none" w:sz="0" w:space="0" w:color="auto"/>
        <w:right w:val="none" w:sz="0" w:space="0" w:color="auto"/>
      </w:divBdr>
    </w:div>
    <w:div w:id="1191600552">
      <w:bodyDiv w:val="1"/>
      <w:marLeft w:val="0"/>
      <w:marRight w:val="0"/>
      <w:marTop w:val="0"/>
      <w:marBottom w:val="0"/>
      <w:divBdr>
        <w:top w:val="none" w:sz="0" w:space="0" w:color="auto"/>
        <w:left w:val="none" w:sz="0" w:space="0" w:color="auto"/>
        <w:bottom w:val="none" w:sz="0" w:space="0" w:color="auto"/>
        <w:right w:val="none" w:sz="0" w:space="0" w:color="auto"/>
      </w:divBdr>
    </w:div>
    <w:div w:id="1289163907">
      <w:bodyDiv w:val="1"/>
      <w:marLeft w:val="0"/>
      <w:marRight w:val="0"/>
      <w:marTop w:val="0"/>
      <w:marBottom w:val="0"/>
      <w:divBdr>
        <w:top w:val="none" w:sz="0" w:space="0" w:color="auto"/>
        <w:left w:val="none" w:sz="0" w:space="0" w:color="auto"/>
        <w:bottom w:val="none" w:sz="0" w:space="0" w:color="auto"/>
        <w:right w:val="none" w:sz="0" w:space="0" w:color="auto"/>
      </w:divBdr>
    </w:div>
    <w:div w:id="1371614898">
      <w:bodyDiv w:val="1"/>
      <w:marLeft w:val="0"/>
      <w:marRight w:val="0"/>
      <w:marTop w:val="0"/>
      <w:marBottom w:val="0"/>
      <w:divBdr>
        <w:top w:val="none" w:sz="0" w:space="0" w:color="auto"/>
        <w:left w:val="none" w:sz="0" w:space="0" w:color="auto"/>
        <w:bottom w:val="none" w:sz="0" w:space="0" w:color="auto"/>
        <w:right w:val="none" w:sz="0" w:space="0" w:color="auto"/>
      </w:divBdr>
    </w:div>
    <w:div w:id="1385836410">
      <w:bodyDiv w:val="1"/>
      <w:marLeft w:val="0"/>
      <w:marRight w:val="0"/>
      <w:marTop w:val="0"/>
      <w:marBottom w:val="0"/>
      <w:divBdr>
        <w:top w:val="none" w:sz="0" w:space="0" w:color="auto"/>
        <w:left w:val="none" w:sz="0" w:space="0" w:color="auto"/>
        <w:bottom w:val="none" w:sz="0" w:space="0" w:color="auto"/>
        <w:right w:val="none" w:sz="0" w:space="0" w:color="auto"/>
      </w:divBdr>
    </w:div>
    <w:div w:id="1403605770">
      <w:bodyDiv w:val="1"/>
      <w:marLeft w:val="0"/>
      <w:marRight w:val="0"/>
      <w:marTop w:val="0"/>
      <w:marBottom w:val="0"/>
      <w:divBdr>
        <w:top w:val="none" w:sz="0" w:space="0" w:color="auto"/>
        <w:left w:val="none" w:sz="0" w:space="0" w:color="auto"/>
        <w:bottom w:val="none" w:sz="0" w:space="0" w:color="auto"/>
        <w:right w:val="none" w:sz="0" w:space="0" w:color="auto"/>
      </w:divBdr>
    </w:div>
    <w:div w:id="1416439572">
      <w:bodyDiv w:val="1"/>
      <w:marLeft w:val="0"/>
      <w:marRight w:val="0"/>
      <w:marTop w:val="0"/>
      <w:marBottom w:val="0"/>
      <w:divBdr>
        <w:top w:val="none" w:sz="0" w:space="0" w:color="auto"/>
        <w:left w:val="none" w:sz="0" w:space="0" w:color="auto"/>
        <w:bottom w:val="none" w:sz="0" w:space="0" w:color="auto"/>
        <w:right w:val="none" w:sz="0" w:space="0" w:color="auto"/>
      </w:divBdr>
    </w:div>
    <w:div w:id="1489708103">
      <w:bodyDiv w:val="1"/>
      <w:marLeft w:val="0"/>
      <w:marRight w:val="0"/>
      <w:marTop w:val="0"/>
      <w:marBottom w:val="0"/>
      <w:divBdr>
        <w:top w:val="none" w:sz="0" w:space="0" w:color="auto"/>
        <w:left w:val="none" w:sz="0" w:space="0" w:color="auto"/>
        <w:bottom w:val="none" w:sz="0" w:space="0" w:color="auto"/>
        <w:right w:val="none" w:sz="0" w:space="0" w:color="auto"/>
      </w:divBdr>
    </w:div>
    <w:div w:id="1543442029">
      <w:bodyDiv w:val="1"/>
      <w:marLeft w:val="0"/>
      <w:marRight w:val="0"/>
      <w:marTop w:val="0"/>
      <w:marBottom w:val="0"/>
      <w:divBdr>
        <w:top w:val="none" w:sz="0" w:space="0" w:color="auto"/>
        <w:left w:val="none" w:sz="0" w:space="0" w:color="auto"/>
        <w:bottom w:val="none" w:sz="0" w:space="0" w:color="auto"/>
        <w:right w:val="none" w:sz="0" w:space="0" w:color="auto"/>
      </w:divBdr>
    </w:div>
    <w:div w:id="1583250280">
      <w:bodyDiv w:val="1"/>
      <w:marLeft w:val="0"/>
      <w:marRight w:val="0"/>
      <w:marTop w:val="0"/>
      <w:marBottom w:val="0"/>
      <w:divBdr>
        <w:top w:val="none" w:sz="0" w:space="0" w:color="auto"/>
        <w:left w:val="none" w:sz="0" w:space="0" w:color="auto"/>
        <w:bottom w:val="none" w:sz="0" w:space="0" w:color="auto"/>
        <w:right w:val="none" w:sz="0" w:space="0" w:color="auto"/>
      </w:divBdr>
    </w:div>
    <w:div w:id="1634797930">
      <w:bodyDiv w:val="1"/>
      <w:marLeft w:val="0"/>
      <w:marRight w:val="0"/>
      <w:marTop w:val="0"/>
      <w:marBottom w:val="0"/>
      <w:divBdr>
        <w:top w:val="none" w:sz="0" w:space="0" w:color="auto"/>
        <w:left w:val="none" w:sz="0" w:space="0" w:color="auto"/>
        <w:bottom w:val="none" w:sz="0" w:space="0" w:color="auto"/>
        <w:right w:val="none" w:sz="0" w:space="0" w:color="auto"/>
      </w:divBdr>
    </w:div>
    <w:div w:id="1721322024">
      <w:bodyDiv w:val="1"/>
      <w:marLeft w:val="0"/>
      <w:marRight w:val="0"/>
      <w:marTop w:val="0"/>
      <w:marBottom w:val="0"/>
      <w:divBdr>
        <w:top w:val="none" w:sz="0" w:space="0" w:color="auto"/>
        <w:left w:val="none" w:sz="0" w:space="0" w:color="auto"/>
        <w:bottom w:val="none" w:sz="0" w:space="0" w:color="auto"/>
        <w:right w:val="none" w:sz="0" w:space="0" w:color="auto"/>
      </w:divBdr>
    </w:div>
    <w:div w:id="1921980386">
      <w:bodyDiv w:val="1"/>
      <w:marLeft w:val="0"/>
      <w:marRight w:val="0"/>
      <w:marTop w:val="0"/>
      <w:marBottom w:val="0"/>
      <w:divBdr>
        <w:top w:val="none" w:sz="0" w:space="0" w:color="auto"/>
        <w:left w:val="none" w:sz="0" w:space="0" w:color="auto"/>
        <w:bottom w:val="none" w:sz="0" w:space="0" w:color="auto"/>
        <w:right w:val="none" w:sz="0" w:space="0" w:color="auto"/>
      </w:divBdr>
    </w:div>
    <w:div w:id="1931961181">
      <w:bodyDiv w:val="1"/>
      <w:marLeft w:val="0"/>
      <w:marRight w:val="0"/>
      <w:marTop w:val="0"/>
      <w:marBottom w:val="0"/>
      <w:divBdr>
        <w:top w:val="none" w:sz="0" w:space="0" w:color="auto"/>
        <w:left w:val="none" w:sz="0" w:space="0" w:color="auto"/>
        <w:bottom w:val="none" w:sz="0" w:space="0" w:color="auto"/>
        <w:right w:val="none" w:sz="0" w:space="0" w:color="auto"/>
      </w:divBdr>
    </w:div>
    <w:div w:id="211505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Raney</dc:creator>
  <cp:keywords/>
  <dc:description/>
  <cp:lastModifiedBy>Carol Raney</cp:lastModifiedBy>
  <cp:revision>11</cp:revision>
  <cp:lastPrinted>2015-04-15T17:16:00Z</cp:lastPrinted>
  <dcterms:created xsi:type="dcterms:W3CDTF">2014-09-17T12:48:00Z</dcterms:created>
  <dcterms:modified xsi:type="dcterms:W3CDTF">2015-04-15T23:28:00Z</dcterms:modified>
</cp:coreProperties>
</file>