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35" w:rsidRDefault="00A85F25" w:rsidP="00C746D5">
      <w:pPr>
        <w:spacing w:after="240"/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Explanation</w:t>
      </w:r>
      <w:r w:rsidR="002C5E35">
        <w:rPr>
          <w:b/>
          <w:sz w:val="56"/>
          <w:szCs w:val="56"/>
        </w:rPr>
        <w:t xml:space="preserve"> of Levels for the </w:t>
      </w:r>
    </w:p>
    <w:p w:rsidR="0094230B" w:rsidRPr="002F331C" w:rsidRDefault="002F331C" w:rsidP="00C746D5">
      <w:pPr>
        <w:spacing w:after="240"/>
        <w:jc w:val="center"/>
        <w:rPr>
          <w:b/>
          <w:sz w:val="56"/>
          <w:szCs w:val="56"/>
        </w:rPr>
      </w:pPr>
      <w:r w:rsidRPr="002F331C">
        <w:rPr>
          <w:b/>
          <w:sz w:val="56"/>
          <w:szCs w:val="56"/>
        </w:rPr>
        <w:t xml:space="preserve">Writing </w:t>
      </w:r>
      <w:r w:rsidR="00520BA0" w:rsidRPr="002F331C">
        <w:rPr>
          <w:b/>
          <w:sz w:val="56"/>
          <w:szCs w:val="56"/>
        </w:rPr>
        <w:t>Scoring Guide</w:t>
      </w:r>
    </w:p>
    <w:p w:rsidR="0094230B" w:rsidRDefault="0094230B" w:rsidP="0094230B">
      <w:pPr>
        <w:jc w:val="center"/>
      </w:pP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638"/>
        <w:gridCol w:w="3037"/>
        <w:gridCol w:w="3038"/>
        <w:gridCol w:w="3037"/>
        <w:gridCol w:w="3038"/>
      </w:tblGrid>
      <w:tr w:rsidR="00B77E94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B77E94" w:rsidRPr="00561300" w:rsidRDefault="00B77E9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B80AD4" w:rsidRDefault="00B77E94" w:rsidP="00561300">
            <w:pPr>
              <w:jc w:val="center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Exceeds Expectations</w:t>
            </w:r>
          </w:p>
          <w:p w:rsidR="00CF44CB" w:rsidRPr="00561300" w:rsidRDefault="00CF44CB" w:rsidP="00561300">
            <w:pPr>
              <w:jc w:val="center"/>
              <w:rPr>
                <w:b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B80AD4" w:rsidRDefault="00B77E94" w:rsidP="00561300">
            <w:pPr>
              <w:jc w:val="center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Meets Expectations</w:t>
            </w:r>
          </w:p>
          <w:p w:rsidR="00CF44CB" w:rsidRPr="00561300" w:rsidRDefault="00CF44CB" w:rsidP="00561300">
            <w:pPr>
              <w:jc w:val="center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B80AD4" w:rsidRPr="00561300" w:rsidRDefault="00924B4B" w:rsidP="00561300">
            <w:pPr>
              <w:jc w:val="center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Partially Meets</w:t>
            </w:r>
            <w:r w:rsidR="009E5410" w:rsidRPr="00561300">
              <w:rPr>
                <w:b/>
                <w:szCs w:val="24"/>
              </w:rPr>
              <w:t xml:space="preserve"> Expectations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B80AD4" w:rsidRPr="00561300" w:rsidRDefault="00924B4B" w:rsidP="00561300">
            <w:pPr>
              <w:jc w:val="center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Does Not Meet</w:t>
            </w:r>
            <w:r w:rsidR="009E5410" w:rsidRPr="00561300">
              <w:rPr>
                <w:b/>
                <w:szCs w:val="24"/>
              </w:rPr>
              <w:t xml:space="preserve"> Expectations</w:t>
            </w:r>
          </w:p>
        </w:tc>
      </w:tr>
      <w:tr w:rsidR="002F331C" w:rsidRPr="00561300" w:rsidTr="00086D1A">
        <w:trPr>
          <w:cantSplit/>
          <w:trHeight w:val="60"/>
        </w:trPr>
        <w:tc>
          <w:tcPr>
            <w:tcW w:w="1638" w:type="dxa"/>
            <w:vMerge w:val="restart"/>
            <w:tcBorders>
              <w:top w:val="nil"/>
              <w:left w:val="nil"/>
              <w:right w:val="single" w:sz="18" w:space="0" w:color="000000" w:themeColor="text1"/>
            </w:tcBorders>
          </w:tcPr>
          <w:p w:rsidR="002F331C" w:rsidRPr="00561300" w:rsidRDefault="0048004F" w:rsidP="0056130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Unity</w:t>
            </w:r>
          </w:p>
          <w:p w:rsidR="002F331C" w:rsidRPr="00561300" w:rsidRDefault="002F331C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2F331C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Clear purpose.</w:t>
            </w:r>
          </w:p>
        </w:tc>
        <w:tc>
          <w:tcPr>
            <w:tcW w:w="3038" w:type="dxa"/>
            <w:tcBorders>
              <w:top w:val="single" w:sz="18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2F331C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Evident purpose.</w:t>
            </w:r>
          </w:p>
        </w:tc>
        <w:tc>
          <w:tcPr>
            <w:tcW w:w="3037" w:type="dxa"/>
            <w:tcBorders>
              <w:top w:val="single" w:sz="18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Unclear purpose.</w:t>
            </w:r>
          </w:p>
        </w:tc>
        <w:tc>
          <w:tcPr>
            <w:tcW w:w="3038" w:type="dxa"/>
            <w:tcBorders>
              <w:top w:val="single" w:sz="18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No evident purpose.</w:t>
            </w:r>
          </w:p>
        </w:tc>
      </w:tr>
      <w:tr w:rsidR="002F331C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2F331C" w:rsidRPr="00561300" w:rsidRDefault="002F331C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Engaging and full development of a clear thesis.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Thesis represents sound and adequate understanding of the assigned topic.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Thesis is weak, unclear, too broad, or only indirectly supported.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Thesis is missing or not discernible.</w:t>
            </w:r>
          </w:p>
        </w:tc>
      </w:tr>
      <w:tr w:rsidR="002F331C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2F331C" w:rsidRPr="00561300" w:rsidRDefault="002F331C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6A6664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</w:t>
            </w:r>
            <w:r w:rsidR="00F42265">
              <w:rPr>
                <w:sz w:val="20"/>
                <w:szCs w:val="20"/>
              </w:rPr>
              <w:t>is a</w:t>
            </w:r>
            <w:r w:rsidR="002F331C" w:rsidRPr="00561300">
              <w:rPr>
                <w:sz w:val="20"/>
                <w:szCs w:val="20"/>
              </w:rPr>
              <w:t>ppropriate for assignment.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6A6664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</w:t>
            </w:r>
            <w:r w:rsidR="00F42265">
              <w:rPr>
                <w:sz w:val="20"/>
                <w:szCs w:val="20"/>
              </w:rPr>
              <w:t xml:space="preserve"> is a</w:t>
            </w:r>
            <w:r w:rsidR="002F331C" w:rsidRPr="00561300">
              <w:rPr>
                <w:sz w:val="20"/>
                <w:szCs w:val="20"/>
              </w:rPr>
              <w:t>ppropriate for assignment.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6A6664" w:rsidP="00F42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</w:t>
            </w:r>
            <w:r w:rsidR="00F42265">
              <w:rPr>
                <w:sz w:val="20"/>
                <w:szCs w:val="20"/>
              </w:rPr>
              <w:t xml:space="preserve"> mostly </w:t>
            </w:r>
            <w:r w:rsidR="002F331C" w:rsidRPr="00561300">
              <w:rPr>
                <w:sz w:val="20"/>
                <w:szCs w:val="20"/>
              </w:rPr>
              <w:t>meets the assignment.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Confusion or misunderstanding of assignment.</w:t>
            </w:r>
          </w:p>
        </w:tc>
      </w:tr>
      <w:tr w:rsidR="002F331C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2F331C" w:rsidRPr="00561300" w:rsidRDefault="002F331C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Above average sophistication and expression of ideas.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Competent and well-developed ideas.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Mostly intelligible ideas.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Ideas are extremely simplistic or poorly defined.</w:t>
            </w:r>
          </w:p>
        </w:tc>
      </w:tr>
      <w:tr w:rsidR="002F331C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2F331C" w:rsidRPr="00561300" w:rsidRDefault="002F331C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Adds significant value to target audience.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Adds adequate value to target audience.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Adds minimal value to target audience.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Adds little to no value to target audience.</w:t>
            </w:r>
          </w:p>
        </w:tc>
      </w:tr>
      <w:tr w:rsidR="002F331C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bottom w:val="nil"/>
              <w:right w:val="single" w:sz="18" w:space="0" w:color="000000" w:themeColor="text1"/>
            </w:tcBorders>
          </w:tcPr>
          <w:p w:rsidR="002F331C" w:rsidRPr="00561300" w:rsidRDefault="002F331C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Effectively anticipates and answers reader’s questions.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Reader’s questions are mostly answered.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Reader is left with questions; more information needed to “fill in the blanks.”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2F331C" w:rsidRPr="00561300" w:rsidRDefault="002F331C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Reader is confused.</w:t>
            </w:r>
          </w:p>
        </w:tc>
      </w:tr>
      <w:tr w:rsidR="00C746D5" w:rsidRPr="00561300" w:rsidTr="00086D1A">
        <w:trPr>
          <w:cantSplit/>
          <w:trHeight w:val="81"/>
        </w:trPr>
        <w:tc>
          <w:tcPr>
            <w:tcW w:w="1638" w:type="dxa"/>
            <w:vMerge w:val="restart"/>
            <w:tcBorders>
              <w:top w:val="nil"/>
              <w:left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Support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Substantial, logical, and concrete development of ideas.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Solid reasoning.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Less than original reasoning.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Unclear or illogical reasoning.</w:t>
            </w:r>
          </w:p>
        </w:tc>
      </w:tr>
      <w:tr w:rsidR="00C746D5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Assumptions are made explicit.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Assumptions are usually recognized and made explicit.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Assumptions are not always recognized or made explicit.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Faulty assumptions, inappropriate or off-topic generalizations, errors of fact.</w:t>
            </w:r>
          </w:p>
        </w:tc>
      </w:tr>
      <w:tr w:rsidR="00C746D5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Main points are sufficiently supported with evidence.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Ideas mostly supported with sound, valid, and logical evidence.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Somewhat obvious support that may be too broad.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Simplistic, undeveloped, or cryptic support for ideas.</w:t>
            </w:r>
          </w:p>
        </w:tc>
      </w:tr>
      <w:tr w:rsidR="00C746D5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bottom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Details are germane, original, and convincingly interpreted.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Details are</w:t>
            </w:r>
            <w:r w:rsidR="00F42265">
              <w:rPr>
                <w:sz w:val="20"/>
                <w:szCs w:val="20"/>
              </w:rPr>
              <w:t xml:space="preserve"> adequate, mostly relevant, and usually</w:t>
            </w:r>
            <w:r w:rsidRPr="00561300">
              <w:rPr>
                <w:sz w:val="20"/>
                <w:szCs w:val="20"/>
              </w:rPr>
              <w:t xml:space="preserve"> interpreted.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Details are too general, not interpreted, or inappropriately repetitive.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Details are irrelevant to thesis or missing altogether</w:t>
            </w:r>
            <w:r w:rsidR="004648D6">
              <w:rPr>
                <w:sz w:val="20"/>
                <w:szCs w:val="20"/>
              </w:rPr>
              <w:t>.</w:t>
            </w:r>
          </w:p>
        </w:tc>
      </w:tr>
      <w:tr w:rsidR="00B54EF0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B54EF0" w:rsidRPr="00561300" w:rsidRDefault="00B54EF0" w:rsidP="00561300">
            <w:pPr>
              <w:jc w:val="right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Organization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783C4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 and effective sequencing.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783C4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Mostly logical sequencing.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783C4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random sequencing or misplaced ideas.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783C4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Completely random sequencing.</w:t>
            </w:r>
          </w:p>
        </w:tc>
      </w:tr>
      <w:tr w:rsidR="00C746D5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C746D5" w:rsidRPr="00561300" w:rsidRDefault="00783C41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Effective paragraph breaks.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C746D5" w:rsidRPr="00561300" w:rsidRDefault="00783C41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 xml:space="preserve">Ideas are divided into </w:t>
            </w:r>
            <w:r w:rsidR="00F42265">
              <w:rPr>
                <w:sz w:val="20"/>
                <w:szCs w:val="20"/>
              </w:rPr>
              <w:t xml:space="preserve">appropriate </w:t>
            </w:r>
            <w:r w:rsidRPr="00561300">
              <w:rPr>
                <w:sz w:val="20"/>
                <w:szCs w:val="20"/>
              </w:rPr>
              <w:t>paragraphs.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C746D5" w:rsidRPr="00561300" w:rsidRDefault="00F42265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i</w:t>
            </w:r>
            <w:r w:rsidR="00783C41" w:rsidRPr="00561300">
              <w:rPr>
                <w:sz w:val="20"/>
                <w:szCs w:val="20"/>
              </w:rPr>
              <w:t>neffective paragraph breaks.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C746D5" w:rsidRPr="00561300" w:rsidRDefault="00783C41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Little, no, or inappropriate paragraph breaks.</w:t>
            </w:r>
          </w:p>
        </w:tc>
      </w:tr>
      <w:tr w:rsidR="00C746D5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783C4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Logical</w:t>
            </w:r>
            <w:r w:rsidRPr="00561300">
              <w:rPr>
                <w:sz w:val="20"/>
                <w:szCs w:val="20"/>
              </w:rPr>
              <w:t xml:space="preserve"> transitions</w:t>
            </w:r>
            <w:r>
              <w:rPr>
                <w:sz w:val="20"/>
                <w:szCs w:val="20"/>
              </w:rPr>
              <w:t xml:space="preserve"> show relationship between paragraphs.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783C41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Transitions</w:t>
            </w:r>
            <w:r w:rsidR="006B1AD1">
              <w:rPr>
                <w:sz w:val="20"/>
                <w:szCs w:val="20"/>
              </w:rPr>
              <w:t xml:space="preserve"> adequately</w:t>
            </w:r>
            <w:r w:rsidRPr="00561300">
              <w:rPr>
                <w:sz w:val="20"/>
                <w:szCs w:val="20"/>
              </w:rPr>
              <w:t xml:space="preserve"> connect the ideas among paragraphs.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6B1AD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 are weak</w:t>
            </w:r>
            <w:r w:rsidR="00783C41" w:rsidRPr="00561300">
              <w:rPr>
                <w:sz w:val="20"/>
                <w:szCs w:val="20"/>
              </w:rPr>
              <w:t xml:space="preserve"> or ineffective.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746D5" w:rsidRPr="00561300" w:rsidRDefault="00783C41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Transitions are nonexistent.</w:t>
            </w:r>
          </w:p>
        </w:tc>
      </w:tr>
      <w:tr w:rsidR="00C746D5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C746D5" w:rsidRPr="00561300" w:rsidRDefault="00C746D5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Structure enhances purpose and audience.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Structure matches purpose and audience.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Awkward structure makes understanding difficult.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C746D5" w:rsidRPr="00561300" w:rsidRDefault="00C746D5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Structure not recognizable.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vMerge w:val="restart"/>
            <w:tcBorders>
              <w:top w:val="nil"/>
              <w:left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lastRenderedPageBreak/>
              <w:t>Mechanics and Style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Precise prose style.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Prose style could be refined in a few places.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Prose style is distracting.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Jargon, clichés, or redundancy distract</w:t>
            </w:r>
            <w:r w:rsidR="006B1AD1">
              <w:rPr>
                <w:sz w:val="20"/>
                <w:szCs w:val="20"/>
              </w:rPr>
              <w:t>s</w:t>
            </w:r>
            <w:r w:rsidRPr="00561300">
              <w:rPr>
                <w:sz w:val="20"/>
                <w:szCs w:val="20"/>
              </w:rPr>
              <w:t xml:space="preserve"> reader.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Varied (</w:t>
            </w:r>
            <w:r w:rsidR="00086D1A">
              <w:rPr>
                <w:sz w:val="20"/>
                <w:szCs w:val="20"/>
              </w:rPr>
              <w:t>but not apparently so) sentence structures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086D1A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Varied sentence structures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086D1A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Mostly varied sentence structures</w:t>
            </w:r>
            <w:r w:rsidR="00DC6D54" w:rsidRPr="00561300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Little variance in sentence style or length.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Standard English throughout paper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Standard English with few exceptions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Some poor usage of Standard English somewhat inhibits understanding.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F42265" w:rsidP="00086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C6D54" w:rsidRPr="00561300">
              <w:rPr>
                <w:sz w:val="20"/>
                <w:szCs w:val="20"/>
              </w:rPr>
              <w:t xml:space="preserve">on-Standard </w:t>
            </w:r>
            <w:r w:rsidR="00086D1A">
              <w:rPr>
                <w:sz w:val="20"/>
                <w:szCs w:val="20"/>
              </w:rPr>
              <w:t>English</w:t>
            </w:r>
            <w:r w:rsidR="00DC6D54" w:rsidRPr="005613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usage </w:t>
            </w:r>
            <w:r w:rsidR="00DC6D54" w:rsidRPr="00561300">
              <w:rPr>
                <w:sz w:val="20"/>
                <w:szCs w:val="20"/>
              </w:rPr>
              <w:t>inhibits understanding.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Correct spell</w:t>
            </w:r>
            <w:r w:rsidR="00F42265">
              <w:rPr>
                <w:sz w:val="20"/>
                <w:szCs w:val="20"/>
              </w:rPr>
              <w:t>ing and accurate</w:t>
            </w:r>
            <w:r w:rsidRPr="00561300">
              <w:rPr>
                <w:sz w:val="20"/>
                <w:szCs w:val="20"/>
              </w:rPr>
              <w:t xml:space="preserve"> punctuation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Spelling and punctuation are mostly correct.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 xml:space="preserve">Noticeable errors in spelling and punctuation. 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Frequent spelling and punctuation errors.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Grammar and usage are correct and contribute to clarity and style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 xml:space="preserve">Grammar </w:t>
            </w:r>
            <w:r w:rsidR="00086D1A">
              <w:rPr>
                <w:sz w:val="20"/>
                <w:szCs w:val="20"/>
              </w:rPr>
              <w:t>and usage are</w:t>
            </w:r>
            <w:r w:rsidRPr="00561300">
              <w:rPr>
                <w:sz w:val="20"/>
                <w:szCs w:val="20"/>
              </w:rPr>
              <w:t xml:space="preserve"> mostly correct.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Grammar and usage errors are serious but not enough to disguise meaning.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Grammar and usage errors seriously affect flow and meaning.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vMerge/>
            <w:tcBorders>
              <w:left w:val="nil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Very little editing necessary.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Some editing necessary.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Moderate editing necessary.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Extensive editing necessary.</w:t>
            </w:r>
          </w:p>
        </w:tc>
      </w:tr>
      <w:tr w:rsidR="00B54EF0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B54EF0" w:rsidRPr="00561300" w:rsidRDefault="00B54EF0" w:rsidP="00561300">
            <w:pPr>
              <w:jc w:val="right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Professional Standards</w:t>
            </w: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B54EF0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Uses so</w:t>
            </w:r>
            <w:r w:rsidR="00086D1A">
              <w:rPr>
                <w:sz w:val="20"/>
                <w:szCs w:val="20"/>
              </w:rPr>
              <w:t xml:space="preserve">urces to support, extend, and </w:t>
            </w:r>
            <w:r w:rsidRPr="00561300">
              <w:rPr>
                <w:sz w:val="20"/>
                <w:szCs w:val="20"/>
              </w:rPr>
              <w:t>inf</w:t>
            </w:r>
            <w:r w:rsidR="00086D1A">
              <w:rPr>
                <w:sz w:val="20"/>
                <w:szCs w:val="20"/>
              </w:rPr>
              <w:t>orm, but not to substitute for</w:t>
            </w:r>
            <w:r w:rsidRPr="00561300">
              <w:rPr>
                <w:sz w:val="20"/>
                <w:szCs w:val="20"/>
              </w:rPr>
              <w:t xml:space="preserve"> writer’s own development of ideas.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5D17F2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Sources are</w:t>
            </w:r>
            <w:r w:rsidR="00B54EF0" w:rsidRPr="00561300">
              <w:rPr>
                <w:sz w:val="20"/>
                <w:szCs w:val="20"/>
              </w:rPr>
              <w:t xml:space="preserve"> not substitute</w:t>
            </w:r>
            <w:r w:rsidRPr="00561300">
              <w:rPr>
                <w:sz w:val="20"/>
                <w:szCs w:val="20"/>
              </w:rPr>
              <w:t>d</w:t>
            </w:r>
            <w:r w:rsidR="00B54EF0" w:rsidRPr="00561300">
              <w:rPr>
                <w:sz w:val="20"/>
                <w:szCs w:val="20"/>
              </w:rPr>
              <w:t xml:space="preserve"> for      writer’s own development of ideas.</w:t>
            </w:r>
          </w:p>
          <w:p w:rsidR="00B54EF0" w:rsidRPr="00561300" w:rsidRDefault="00B54EF0" w:rsidP="00CF44CB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5260B3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Uses sources as gap-fillers or to substitute for original thought.</w:t>
            </w:r>
          </w:p>
          <w:p w:rsidR="00B54EF0" w:rsidRPr="00561300" w:rsidRDefault="00B54EF0" w:rsidP="00CF44CB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B54EF0" w:rsidRPr="00561300" w:rsidRDefault="005D17F2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Lacks sources to support or develop ideas.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Combines material from a variety of appropriate sources</w:t>
            </w:r>
            <w:r w:rsidR="004648D6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Uses adequate number and types of sources.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Uses some relevant sources.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Neglects important sources.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Uses quotations appropriately.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6B1AD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overuse quotation</w:t>
            </w:r>
            <w:r w:rsidR="00DC6D54" w:rsidRPr="00561300">
              <w:rPr>
                <w:sz w:val="20"/>
                <w:szCs w:val="20"/>
              </w:rPr>
              <w:t>s.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Quotations and paraphrases are too long or inconsistently referenced.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6B1AD1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Overuse</w:t>
            </w:r>
            <w:r w:rsidR="006B1AD1">
              <w:rPr>
                <w:sz w:val="20"/>
                <w:szCs w:val="20"/>
              </w:rPr>
              <w:t>s</w:t>
            </w:r>
            <w:r w:rsidRPr="00561300">
              <w:rPr>
                <w:sz w:val="20"/>
                <w:szCs w:val="20"/>
              </w:rPr>
              <w:t xml:space="preserve"> quotations or paraphrase</w:t>
            </w:r>
            <w:r w:rsidR="006B1AD1">
              <w:rPr>
                <w:sz w:val="20"/>
                <w:szCs w:val="20"/>
              </w:rPr>
              <w:t>s</w:t>
            </w:r>
            <w:r w:rsidRPr="00561300">
              <w:rPr>
                <w:sz w:val="20"/>
                <w:szCs w:val="20"/>
              </w:rPr>
              <w:t xml:space="preserve"> to substitute for writer’s own ideas.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086D1A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style guide</w:t>
            </w:r>
            <w:r w:rsidR="006B1AD1">
              <w:rPr>
                <w:sz w:val="20"/>
                <w:szCs w:val="20"/>
              </w:rPr>
              <w:t xml:space="preserve"> at all times</w:t>
            </w:r>
            <w:r w:rsidR="00DC6D54" w:rsidRPr="00561300">
              <w:rPr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086D1A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style guide</w:t>
            </w:r>
            <w:r w:rsidR="006B1AD1">
              <w:rPr>
                <w:sz w:val="20"/>
                <w:szCs w:val="20"/>
              </w:rPr>
              <w:t xml:space="preserve"> consistently</w:t>
            </w:r>
            <w:r w:rsidR="00DC6D54" w:rsidRPr="00561300">
              <w:rPr>
                <w:sz w:val="20"/>
                <w:szCs w:val="20"/>
              </w:rPr>
              <w:t>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DC6D54" w:rsidRPr="00561300" w:rsidRDefault="006B1AD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style guide most of the time.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</w:tcPr>
          <w:p w:rsidR="00DC6D54" w:rsidRPr="00561300" w:rsidRDefault="006B1AD1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to n</w:t>
            </w:r>
            <w:r w:rsidR="00DC6D54" w:rsidRPr="00561300">
              <w:rPr>
                <w:sz w:val="20"/>
                <w:szCs w:val="20"/>
              </w:rPr>
              <w:t>o a</w:t>
            </w:r>
            <w:r>
              <w:rPr>
                <w:sz w:val="20"/>
                <w:szCs w:val="20"/>
              </w:rPr>
              <w:t xml:space="preserve">dherence to style guide is </w:t>
            </w:r>
            <w:r w:rsidR="00DC6D54" w:rsidRPr="00561300">
              <w:rPr>
                <w:sz w:val="20"/>
                <w:szCs w:val="20"/>
              </w:rPr>
              <w:t>detectable.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All citations are correct and clear. They appear when needed and refer to an appropriate source.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Most citations are correct and clear. Appropriate citations are present when needed.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F42265" w:rsidP="00CF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</w:t>
            </w:r>
            <w:r w:rsidR="00DC6D54" w:rsidRPr="00561300">
              <w:rPr>
                <w:sz w:val="20"/>
                <w:szCs w:val="20"/>
              </w:rPr>
              <w:t xml:space="preserve"> citations are clear and correct. Citations are present when needed.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Citations are mostly incorrect or missing, or some content is plagiarized.</w:t>
            </w:r>
          </w:p>
        </w:tc>
      </w:tr>
      <w:tr w:rsidR="00DC6D54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DC6D54" w:rsidRPr="00561300" w:rsidRDefault="00DC6D54" w:rsidP="00561300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single" w:sz="1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Error-free references page.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Few errors on references page.</w:t>
            </w:r>
          </w:p>
        </w:tc>
        <w:tc>
          <w:tcPr>
            <w:tcW w:w="303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Several errors on references page.</w:t>
            </w:r>
          </w:p>
        </w:tc>
        <w:tc>
          <w:tcPr>
            <w:tcW w:w="3038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C6D54" w:rsidRPr="00561300" w:rsidRDefault="00DC6D54" w:rsidP="00CF44CB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References page is mostly incorrect or is missing.</w:t>
            </w:r>
          </w:p>
        </w:tc>
      </w:tr>
      <w:tr w:rsidR="00B54EF0" w:rsidRPr="00561300" w:rsidTr="00086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:rsidR="00B54EF0" w:rsidRPr="00561300" w:rsidRDefault="00B54EF0" w:rsidP="00561300">
            <w:pPr>
              <w:jc w:val="right"/>
              <w:rPr>
                <w:b/>
                <w:szCs w:val="24"/>
              </w:rPr>
            </w:pPr>
            <w:r w:rsidRPr="00561300">
              <w:rPr>
                <w:b/>
                <w:szCs w:val="24"/>
              </w:rPr>
              <w:t>Discipline-Specific Elements</w:t>
            </w:r>
          </w:p>
          <w:p w:rsidR="00B54EF0" w:rsidRPr="00561300" w:rsidRDefault="00B54EF0" w:rsidP="00945A5D">
            <w:pPr>
              <w:jc w:val="right"/>
              <w:rPr>
                <w:b/>
                <w:szCs w:val="24"/>
              </w:rPr>
            </w:pP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B54EF0" w:rsidRPr="00561300" w:rsidRDefault="003E48FC" w:rsidP="0048004F">
            <w:pPr>
              <w:rPr>
                <w:sz w:val="20"/>
                <w:szCs w:val="20"/>
              </w:rPr>
            </w:pPr>
            <w:r w:rsidRPr="00561300">
              <w:rPr>
                <w:sz w:val="20"/>
                <w:szCs w:val="20"/>
              </w:rPr>
              <w:t>(</w:t>
            </w:r>
            <w:r w:rsidR="0048004F">
              <w:rPr>
                <w:sz w:val="20"/>
                <w:szCs w:val="20"/>
              </w:rPr>
              <w:t>P</w:t>
            </w:r>
            <w:r w:rsidR="009F0E88" w:rsidRPr="00561300">
              <w:rPr>
                <w:sz w:val="20"/>
                <w:szCs w:val="20"/>
              </w:rPr>
              <w:t>rofessors fill in</w:t>
            </w:r>
            <w:r w:rsidR="002C5E35">
              <w:rPr>
                <w:sz w:val="20"/>
                <w:szCs w:val="20"/>
              </w:rPr>
              <w:t xml:space="preserve"> with </w:t>
            </w:r>
            <w:r w:rsidR="0048004F">
              <w:rPr>
                <w:sz w:val="20"/>
                <w:szCs w:val="20"/>
              </w:rPr>
              <w:t>applicable</w:t>
            </w:r>
            <w:r w:rsidR="002C5E35">
              <w:rPr>
                <w:sz w:val="20"/>
                <w:szCs w:val="20"/>
              </w:rPr>
              <w:t xml:space="preserve"> criteria</w:t>
            </w:r>
            <w:r w:rsidR="009F0E88" w:rsidRPr="00561300">
              <w:rPr>
                <w:sz w:val="20"/>
                <w:szCs w:val="20"/>
              </w:rPr>
              <w:t>.)</w:t>
            </w: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B54EF0" w:rsidRPr="00561300" w:rsidRDefault="00B54EF0" w:rsidP="005E5FCD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B54EF0" w:rsidRPr="00561300" w:rsidRDefault="00B54EF0" w:rsidP="005E5FCD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54EF0" w:rsidRPr="00561300" w:rsidRDefault="00B54EF0" w:rsidP="005E5FCD">
            <w:pPr>
              <w:rPr>
                <w:sz w:val="20"/>
                <w:szCs w:val="20"/>
              </w:rPr>
            </w:pPr>
          </w:p>
        </w:tc>
      </w:tr>
    </w:tbl>
    <w:p w:rsidR="008C2B0F" w:rsidRPr="00DC6D54" w:rsidRDefault="006B1AD1" w:rsidP="00DC6D54">
      <w:pPr>
        <w:jc w:val="right"/>
        <w:rPr>
          <w:sz w:val="16"/>
          <w:szCs w:val="16"/>
        </w:rPr>
      </w:pPr>
      <w:r>
        <w:rPr>
          <w:sz w:val="16"/>
          <w:szCs w:val="16"/>
        </w:rPr>
        <w:t>Revised 11</w:t>
      </w:r>
      <w:r w:rsidR="002F331C" w:rsidRPr="00DC6D54">
        <w:rPr>
          <w:sz w:val="16"/>
          <w:szCs w:val="16"/>
        </w:rPr>
        <w:t>-</w:t>
      </w:r>
      <w:r>
        <w:rPr>
          <w:sz w:val="16"/>
          <w:szCs w:val="16"/>
        </w:rPr>
        <w:t>5</w:t>
      </w:r>
      <w:r w:rsidR="002F331C" w:rsidRPr="00DC6D54">
        <w:rPr>
          <w:sz w:val="16"/>
          <w:szCs w:val="16"/>
        </w:rPr>
        <w:t>-09</w:t>
      </w:r>
      <w:r w:rsidR="004648D6">
        <w:rPr>
          <w:sz w:val="16"/>
          <w:szCs w:val="16"/>
        </w:rPr>
        <w:t>.</w:t>
      </w:r>
    </w:p>
    <w:sectPr w:rsidR="008C2B0F" w:rsidRPr="00DC6D54" w:rsidSect="00561300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284C"/>
    <w:multiLevelType w:val="hybridMultilevel"/>
    <w:tmpl w:val="2CE8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73209"/>
    <w:multiLevelType w:val="hybridMultilevel"/>
    <w:tmpl w:val="74F0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947A1"/>
    <w:multiLevelType w:val="hybridMultilevel"/>
    <w:tmpl w:val="4606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07813"/>
    <w:multiLevelType w:val="hybridMultilevel"/>
    <w:tmpl w:val="7018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307BA"/>
    <w:multiLevelType w:val="hybridMultilevel"/>
    <w:tmpl w:val="56B8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41"/>
    <w:rsid w:val="00002038"/>
    <w:rsid w:val="00053A17"/>
    <w:rsid w:val="00065945"/>
    <w:rsid w:val="00086D1A"/>
    <w:rsid w:val="000B5CCA"/>
    <w:rsid w:val="00102CB5"/>
    <w:rsid w:val="00213AA2"/>
    <w:rsid w:val="002C5E35"/>
    <w:rsid w:val="002E0F52"/>
    <w:rsid w:val="002F2109"/>
    <w:rsid w:val="002F331C"/>
    <w:rsid w:val="00321875"/>
    <w:rsid w:val="00332DE7"/>
    <w:rsid w:val="0035551D"/>
    <w:rsid w:val="003C3803"/>
    <w:rsid w:val="003E48FC"/>
    <w:rsid w:val="00424155"/>
    <w:rsid w:val="00430D85"/>
    <w:rsid w:val="00442945"/>
    <w:rsid w:val="00460902"/>
    <w:rsid w:val="004648D6"/>
    <w:rsid w:val="0048004F"/>
    <w:rsid w:val="004A5B2B"/>
    <w:rsid w:val="004B6FED"/>
    <w:rsid w:val="004D75B2"/>
    <w:rsid w:val="00500840"/>
    <w:rsid w:val="005143EA"/>
    <w:rsid w:val="00520BA0"/>
    <w:rsid w:val="005260B3"/>
    <w:rsid w:val="00532839"/>
    <w:rsid w:val="00561300"/>
    <w:rsid w:val="00587371"/>
    <w:rsid w:val="005C2279"/>
    <w:rsid w:val="005D17F2"/>
    <w:rsid w:val="005E5FCD"/>
    <w:rsid w:val="0063674C"/>
    <w:rsid w:val="00653E09"/>
    <w:rsid w:val="00672465"/>
    <w:rsid w:val="006A6664"/>
    <w:rsid w:val="006B1AD1"/>
    <w:rsid w:val="006B7668"/>
    <w:rsid w:val="00731407"/>
    <w:rsid w:val="00762C06"/>
    <w:rsid w:val="00783C41"/>
    <w:rsid w:val="007A6171"/>
    <w:rsid w:val="007C718A"/>
    <w:rsid w:val="007F054D"/>
    <w:rsid w:val="00816158"/>
    <w:rsid w:val="008949C2"/>
    <w:rsid w:val="008C2B0F"/>
    <w:rsid w:val="00924B4B"/>
    <w:rsid w:val="00930699"/>
    <w:rsid w:val="0094230B"/>
    <w:rsid w:val="00945A5D"/>
    <w:rsid w:val="00972885"/>
    <w:rsid w:val="00995503"/>
    <w:rsid w:val="009A3FA5"/>
    <w:rsid w:val="009E5410"/>
    <w:rsid w:val="009F0E88"/>
    <w:rsid w:val="009F7268"/>
    <w:rsid w:val="00A22A31"/>
    <w:rsid w:val="00A56C77"/>
    <w:rsid w:val="00A65325"/>
    <w:rsid w:val="00A85F25"/>
    <w:rsid w:val="00AB5C54"/>
    <w:rsid w:val="00AD6D28"/>
    <w:rsid w:val="00B54EF0"/>
    <w:rsid w:val="00B72B78"/>
    <w:rsid w:val="00B77E94"/>
    <w:rsid w:val="00B80AD4"/>
    <w:rsid w:val="00BB282B"/>
    <w:rsid w:val="00BF3F0C"/>
    <w:rsid w:val="00BF7A7F"/>
    <w:rsid w:val="00C34536"/>
    <w:rsid w:val="00C746D5"/>
    <w:rsid w:val="00CA5D89"/>
    <w:rsid w:val="00CF44CB"/>
    <w:rsid w:val="00D8543D"/>
    <w:rsid w:val="00DB6CAE"/>
    <w:rsid w:val="00DC6D54"/>
    <w:rsid w:val="00E2501C"/>
    <w:rsid w:val="00E27C73"/>
    <w:rsid w:val="00E3588A"/>
    <w:rsid w:val="00E36905"/>
    <w:rsid w:val="00E5456B"/>
    <w:rsid w:val="00E763A1"/>
    <w:rsid w:val="00EC3909"/>
    <w:rsid w:val="00EF312F"/>
    <w:rsid w:val="00F21E95"/>
    <w:rsid w:val="00F42265"/>
    <w:rsid w:val="00F53562"/>
    <w:rsid w:val="00FA1A41"/>
    <w:rsid w:val="00F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5BAFD-570B-42C7-9324-ACE501D6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3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F0BE-442E-4554-9C4A-7FC7A7679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93E0A0F-0B8E-4329-BE02-3E3BEC6B88B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E77298-A4A3-415D-94CF-40CF54A9B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552F6-5F38-4ECF-B118-85BEDCBD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ktary</dc:creator>
  <cp:lastModifiedBy>Cynthia Gettys</cp:lastModifiedBy>
  <cp:revision>2</cp:revision>
  <dcterms:created xsi:type="dcterms:W3CDTF">2015-07-08T21:05:00Z</dcterms:created>
  <dcterms:modified xsi:type="dcterms:W3CDTF">2015-07-08T21:05:00Z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0x0101005D65C9DF400A414D9356C3C07E97CD05</vt:lpwstr>
  </property>
</Properties>
</file>